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7B" w:rsidRDefault="00C0297B" w:rsidP="00C0297B">
      <w:pPr>
        <w:pStyle w:val="3"/>
        <w:shd w:val="clear" w:color="auto" w:fill="FFFFFF"/>
        <w:rPr>
          <w:rFonts w:ascii="Arial" w:hAnsi="Arial" w:cs="Arial"/>
          <w:b w:val="0"/>
          <w:bCs w:val="0"/>
          <w:color w:val="FF680B"/>
        </w:rPr>
      </w:pPr>
      <w:r>
        <w:rPr>
          <w:rFonts w:ascii="Arial" w:hAnsi="Arial" w:cs="Arial"/>
          <w:b w:val="0"/>
          <w:bCs w:val="0"/>
          <w:color w:val="FF680B"/>
        </w:rPr>
        <w:t>Масса и габаритные размеры</w:t>
      </w:r>
    </w:p>
    <w:p w:rsidR="00C0297B" w:rsidRDefault="00C0297B" w:rsidP="00C0297B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Style w:val="a5"/>
          <w:rFonts w:ascii="Arial" w:hAnsi="Arial" w:cs="Arial"/>
          <w:color w:val="587187"/>
          <w:sz w:val="20"/>
          <w:szCs w:val="20"/>
        </w:rPr>
        <w:t>Таблица 2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130"/>
        <w:gridCol w:w="2265"/>
        <w:gridCol w:w="2205"/>
      </w:tblGrid>
      <w:tr w:rsidR="00C0297B" w:rsidTr="00C0297B">
        <w:tc>
          <w:tcPr>
            <w:tcW w:w="229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Количество галет</w:t>
            </w:r>
          </w:p>
        </w:tc>
        <w:tc>
          <w:tcPr>
            <w:tcW w:w="4395" w:type="dxa"/>
            <w:gridSpan w:val="2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Размеры, мм</w:t>
            </w:r>
          </w:p>
        </w:tc>
        <w:tc>
          <w:tcPr>
            <w:tcW w:w="220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Масса, г, не более</w:t>
            </w:r>
          </w:p>
        </w:tc>
      </w:tr>
      <w:tr w:rsidR="00C0297B" w:rsidTr="00C0297B"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 xml:space="preserve">L </w:t>
            </w:r>
            <w:proofErr w:type="spellStart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226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 xml:space="preserve">L1 </w:t>
            </w:r>
            <w:proofErr w:type="spellStart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229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32,2</w:t>
            </w:r>
          </w:p>
        </w:tc>
        <w:tc>
          <w:tcPr>
            <w:tcW w:w="226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45,5</w:t>
            </w:r>
          </w:p>
        </w:tc>
        <w:tc>
          <w:tcPr>
            <w:tcW w:w="220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35</w:t>
            </w:r>
          </w:p>
        </w:tc>
      </w:tr>
      <w:tr w:rsidR="00C0297B" w:rsidTr="00C0297B">
        <w:tc>
          <w:tcPr>
            <w:tcW w:w="229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43,2</w:t>
            </w:r>
          </w:p>
        </w:tc>
        <w:tc>
          <w:tcPr>
            <w:tcW w:w="226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56,5</w:t>
            </w:r>
          </w:p>
        </w:tc>
        <w:tc>
          <w:tcPr>
            <w:tcW w:w="220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</w:t>
            </w:r>
          </w:p>
        </w:tc>
      </w:tr>
      <w:tr w:rsidR="00C0297B" w:rsidTr="00C0297B">
        <w:tc>
          <w:tcPr>
            <w:tcW w:w="229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54,2</w:t>
            </w:r>
          </w:p>
        </w:tc>
        <w:tc>
          <w:tcPr>
            <w:tcW w:w="226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67,5</w:t>
            </w:r>
          </w:p>
        </w:tc>
        <w:tc>
          <w:tcPr>
            <w:tcW w:w="220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52</w:t>
            </w:r>
          </w:p>
        </w:tc>
      </w:tr>
      <w:tr w:rsidR="00C0297B" w:rsidTr="00C0297B">
        <w:tc>
          <w:tcPr>
            <w:tcW w:w="229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213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65,2</w:t>
            </w:r>
          </w:p>
        </w:tc>
        <w:tc>
          <w:tcPr>
            <w:tcW w:w="226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78,5</w:t>
            </w:r>
          </w:p>
        </w:tc>
        <w:tc>
          <w:tcPr>
            <w:tcW w:w="220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62</w:t>
            </w:r>
          </w:p>
        </w:tc>
      </w:tr>
    </w:tbl>
    <w:p w:rsidR="00C0297B" w:rsidRDefault="00C0297B" w:rsidP="00C0297B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Fonts w:ascii="Arial" w:hAnsi="Arial" w:cs="Arial"/>
          <w:color w:val="587187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C0297B" w:rsidTr="00C0297B"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Внешний вид</w:t>
            </w:r>
          </w:p>
        </w:tc>
      </w:tr>
      <w:tr w:rsidR="00C0297B" w:rsidTr="00C0297B"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4763135" cy="1626870"/>
                  <wp:effectExtent l="0" t="0" r="0" b="0"/>
                  <wp:docPr id="13" name="Рисунок 13" descr="http://www.relay-start.ru/products/relays-and-switches/assets/images/products/p2g3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elay-start.ru/products/relays-and-switches/assets/images/products/p2g3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7B" w:rsidTr="00C0297B"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Структура обозначения</w:t>
            </w:r>
          </w:p>
        </w:tc>
      </w:tr>
      <w:tr w:rsidR="00C0297B" w:rsidTr="00C0297B"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4944110" cy="977900"/>
                  <wp:effectExtent l="0" t="0" r="8890" b="0"/>
                  <wp:docPr id="12" name="Рисунок 12" descr="http://www.relay-start.ru/products/relays-and-switches/assets/images/products/p2g3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elay-start.ru/products/relays-and-switches/assets/images/products/p2g3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11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97B" w:rsidRDefault="00C0297B" w:rsidP="00C0297B">
      <w:pPr>
        <w:pStyle w:val="3"/>
        <w:shd w:val="clear" w:color="auto" w:fill="FFFFFF"/>
        <w:rPr>
          <w:rFonts w:ascii="Arial" w:hAnsi="Arial" w:cs="Arial"/>
          <w:b w:val="0"/>
          <w:bCs w:val="0"/>
          <w:color w:val="FF680B"/>
        </w:rPr>
      </w:pPr>
      <w:r>
        <w:rPr>
          <w:rFonts w:ascii="Arial" w:hAnsi="Arial" w:cs="Arial"/>
          <w:b w:val="0"/>
          <w:bCs w:val="0"/>
          <w:color w:val="FF680B"/>
        </w:rPr>
        <w:t>Исполнения и параметры</w:t>
      </w:r>
    </w:p>
    <w:p w:rsidR="00C0297B" w:rsidRDefault="00C0297B" w:rsidP="00C0297B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Style w:val="a5"/>
          <w:rFonts w:ascii="Arial" w:hAnsi="Arial" w:cs="Arial"/>
          <w:color w:val="587187"/>
          <w:sz w:val="20"/>
          <w:szCs w:val="20"/>
        </w:rPr>
        <w:t>Таблица 3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275"/>
        <w:gridCol w:w="1275"/>
        <w:gridCol w:w="750"/>
        <w:gridCol w:w="960"/>
        <w:gridCol w:w="1165"/>
        <w:gridCol w:w="855"/>
        <w:gridCol w:w="1845"/>
      </w:tblGrid>
      <w:tr w:rsidR="00C0297B" w:rsidTr="00C0297B">
        <w:tc>
          <w:tcPr>
            <w:tcW w:w="142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Исполнение</w:t>
            </w:r>
          </w:p>
        </w:tc>
        <w:tc>
          <w:tcPr>
            <w:tcW w:w="127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 xml:space="preserve">Длина </w:t>
            </w:r>
            <w:proofErr w:type="spellStart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L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  <w:vertAlign w:val="subscript"/>
              </w:rPr>
              <w:t>max</w:t>
            </w:r>
            <w:proofErr w:type="spellEnd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bCs/>
                <w:color w:val="587187"/>
                <w:sz w:val="18"/>
                <w:szCs w:val="18"/>
              </w:rPr>
              <w:br/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мм</w:t>
            </w:r>
          </w:p>
        </w:tc>
        <w:tc>
          <w:tcPr>
            <w:tcW w:w="127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Масса, г,</w:t>
            </w:r>
            <w:r>
              <w:rPr>
                <w:rFonts w:ascii="Tahoma" w:hAnsi="Tahoma" w:cs="Tahoma"/>
                <w:b/>
                <w:bCs/>
                <w:color w:val="587187"/>
                <w:sz w:val="18"/>
                <w:szCs w:val="18"/>
              </w:rPr>
              <w:br/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не более</w:t>
            </w:r>
          </w:p>
        </w:tc>
        <w:tc>
          <w:tcPr>
            <w:tcW w:w="2700" w:type="dxa"/>
            <w:gridSpan w:val="3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Количество в одном переключателе</w:t>
            </w:r>
          </w:p>
        </w:tc>
        <w:tc>
          <w:tcPr>
            <w:tcW w:w="8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Угол β°</w:t>
            </w:r>
          </w:p>
        </w:tc>
        <w:tc>
          <w:tcPr>
            <w:tcW w:w="184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Электрическая схема одной галеты</w:t>
            </w:r>
          </w:p>
        </w:tc>
      </w:tr>
      <w:tr w:rsidR="00C0297B" w:rsidTr="00C0297B"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галет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Направ-лений</w:t>
            </w:r>
            <w:proofErr w:type="spellEnd"/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положений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2П4Н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32,2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35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99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90</w:t>
            </w:r>
          </w:p>
        </w:tc>
        <w:tc>
          <w:tcPr>
            <w:tcW w:w="184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956945" cy="488950"/>
                  <wp:effectExtent l="0" t="0" r="0" b="6350"/>
                  <wp:docPr id="11" name="Рисунок 11" descr="http://www.relay-start.ru/products/relays-and-switches/assets/images/products/p2g3_cl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elay-start.ru/products/relays-and-switches/assets/images/products/p2g3_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2П8Н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2П12Н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54,2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2П16Н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65,2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3П4Н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32,2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35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99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8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105</w:t>
            </w:r>
          </w:p>
        </w:tc>
        <w:tc>
          <w:tcPr>
            <w:tcW w:w="184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1031240" cy="542290"/>
                  <wp:effectExtent l="0" t="0" r="0" b="0"/>
                  <wp:docPr id="10" name="Рисунок 10" descr="http://www.relay-start.ru/products/relays-and-switches/assets/images/products/p2g3_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elay-start.ru/products/relays-and-switches/assets/images/products/p2g3_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3П8Н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3П12Н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54,2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3П16Н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65,2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4П3Н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32,2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35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120</w:t>
            </w:r>
          </w:p>
        </w:tc>
        <w:tc>
          <w:tcPr>
            <w:tcW w:w="184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  </w:t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967740" cy="584835"/>
                  <wp:effectExtent l="0" t="0" r="3810" b="5715"/>
                  <wp:docPr id="9" name="Рисунок 9" descr="http://www.relay-start.ru/products/relays-and-switches/assets/images/products/p2g3_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relay-start.ru/products/relays-and-switches/assets/images/products/p2g3_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4П6Н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4П9Н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54,2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4П12Н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65,2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5П2Н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32,2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35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</w:t>
            </w:r>
          </w:p>
        </w:tc>
        <w:tc>
          <w:tcPr>
            <w:tcW w:w="8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135</w:t>
            </w:r>
          </w:p>
        </w:tc>
        <w:tc>
          <w:tcPr>
            <w:tcW w:w="184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999490" cy="553085"/>
                  <wp:effectExtent l="0" t="0" r="0" b="0"/>
                  <wp:docPr id="8" name="Рисунок 8" descr="http://www.relay-start.ru/products/relays-and-switches/assets/images/products/p2g3_clip_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relay-start.ru/products/relays-and-switches/assets/images/products/p2g3_clip_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5П4Н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5П6Н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54,2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5П8Н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65,2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6П2Н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32,2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35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</w:t>
            </w:r>
          </w:p>
        </w:tc>
        <w:tc>
          <w:tcPr>
            <w:tcW w:w="8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150</w:t>
            </w:r>
          </w:p>
        </w:tc>
        <w:tc>
          <w:tcPr>
            <w:tcW w:w="184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967740" cy="542290"/>
                  <wp:effectExtent l="0" t="0" r="3810" b="0"/>
                  <wp:docPr id="7" name="Рисунок 7" descr="http://www.relay-start.ru/products/relays-and-switches/assets/images/products/p2g3_clip_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relay-start.ru/products/relays-and-switches/assets/images/products/p2g3_clip_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lastRenderedPageBreak/>
              <w:t>6П4Н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lastRenderedPageBreak/>
              <w:t>6П6Н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54,2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6П8Н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65,2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7П1Н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32,2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35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7</w:t>
            </w:r>
          </w:p>
        </w:tc>
        <w:tc>
          <w:tcPr>
            <w:tcW w:w="8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165</w:t>
            </w:r>
          </w:p>
        </w:tc>
        <w:tc>
          <w:tcPr>
            <w:tcW w:w="184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935355" cy="605790"/>
                  <wp:effectExtent l="0" t="0" r="0" b="3810"/>
                  <wp:docPr id="6" name="Рисунок 6" descr="http://www.relay-start.ru/products/relays-and-switches/assets/images/products/p2g3_clip_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relay-start.ru/products/relays-and-switches/assets/images/products/p2g3_clip_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7П2Н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7П3Н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54,2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7П4Н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65,2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8П1Н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32,2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35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8</w:t>
            </w:r>
          </w:p>
        </w:tc>
        <w:tc>
          <w:tcPr>
            <w:tcW w:w="8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180</w:t>
            </w:r>
          </w:p>
        </w:tc>
        <w:tc>
          <w:tcPr>
            <w:tcW w:w="184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914400" cy="605790"/>
                  <wp:effectExtent l="0" t="0" r="0" b="3810"/>
                  <wp:docPr id="5" name="Рисунок 5" descr="http://www.relay-start.ru/products/relays-and-switches/assets/images/products/p2g3_clip_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relay-start.ru/products/relays-and-switches/assets/images/products/p2g3_clip_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8П2Н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8П3Н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54,2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8П4Н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65,2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9П1Н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32,2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35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9</w:t>
            </w:r>
          </w:p>
        </w:tc>
        <w:tc>
          <w:tcPr>
            <w:tcW w:w="8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871855" cy="553085"/>
                  <wp:effectExtent l="0" t="0" r="4445" b="0"/>
                  <wp:docPr id="4" name="Рисунок 4" descr="http://www.relay-start.ru/products/relays-and-switches/assets/images/products/p2g3_clip_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relay-start.ru/products/relays-and-switches/assets/images/products/p2g3_clip_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9П2Н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9П3Н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54,2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9П4Н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65,2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10П1Н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32,2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35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30</w:t>
            </w:r>
          </w:p>
        </w:tc>
        <w:tc>
          <w:tcPr>
            <w:tcW w:w="184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882650" cy="563245"/>
                  <wp:effectExtent l="0" t="0" r="0" b="8255"/>
                  <wp:docPr id="3" name="Рисунок 3" descr="http://www.relay-start.ru/products/relays-and-switches/assets/images/products/p2g3_clip_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relay-start.ru/products/relays-and-switches/assets/images/products/p2g3_clip_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10П2Н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10П3Н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54,2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10П4Н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65,2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11П1Н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32,2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35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11</w:t>
            </w:r>
          </w:p>
        </w:tc>
        <w:tc>
          <w:tcPr>
            <w:tcW w:w="8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45</w:t>
            </w:r>
          </w:p>
        </w:tc>
        <w:tc>
          <w:tcPr>
            <w:tcW w:w="184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903605" cy="605790"/>
                  <wp:effectExtent l="0" t="0" r="0" b="3810"/>
                  <wp:docPr id="2" name="Рисунок 2" descr="http://www.relay-start.ru/products/relays-and-switches/assets/images/products/p2g3_clip_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relay-start.ru/products/relays-and-switches/assets/images/products/p2g3_clip_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11П2Н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11П3Н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54,2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11П4Н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65,2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12П1Н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32,2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35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12</w:t>
            </w:r>
          </w:p>
        </w:tc>
        <w:tc>
          <w:tcPr>
            <w:tcW w:w="8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60</w:t>
            </w:r>
          </w:p>
        </w:tc>
        <w:tc>
          <w:tcPr>
            <w:tcW w:w="184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925195" cy="605790"/>
                  <wp:effectExtent l="0" t="0" r="8255" b="3810"/>
                  <wp:docPr id="1" name="Рисунок 1" descr="http://www.relay-start.ru/products/relays-and-switches/assets/images/products/p2g3_clip_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relay-start.ru/products/relays-and-switches/assets/images/products/p2g3_clip_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12П2Н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43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12П3Н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54,2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C0297B" w:rsidTr="00C0297B"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12П4Н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65,2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297B" w:rsidRDefault="00C0297B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C0297B" w:rsidRDefault="00C0297B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</w:tbl>
    <w:p w:rsidR="00C0297B" w:rsidRDefault="00C0297B" w:rsidP="00C0297B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Fonts w:ascii="Arial" w:hAnsi="Arial" w:cs="Arial"/>
          <w:color w:val="587187"/>
          <w:sz w:val="20"/>
          <w:szCs w:val="20"/>
        </w:rPr>
        <w:t>Примечание: контактные выводы, обозначенные пунктиром, являются нерабочими.</w:t>
      </w:r>
    </w:p>
    <w:p w:rsidR="00981463" w:rsidRPr="00E76529" w:rsidRDefault="00981463" w:rsidP="00177419">
      <w:bookmarkStart w:id="0" w:name="_GoBack"/>
      <w:bookmarkEnd w:id="0"/>
    </w:p>
    <w:sectPr w:rsidR="00981463" w:rsidRPr="00E76529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3E39E8"/>
    <w:rsid w:val="00405459"/>
    <w:rsid w:val="00415CE1"/>
    <w:rsid w:val="004525E3"/>
    <w:rsid w:val="004C48CE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F2717"/>
    <w:rsid w:val="006215D0"/>
    <w:rsid w:val="0064775A"/>
    <w:rsid w:val="0067167C"/>
    <w:rsid w:val="006A205C"/>
    <w:rsid w:val="006F0910"/>
    <w:rsid w:val="006F168E"/>
    <w:rsid w:val="00733EFC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76529"/>
    <w:rsid w:val="00EB5AC0"/>
    <w:rsid w:val="00ED368C"/>
    <w:rsid w:val="00F07E0D"/>
    <w:rsid w:val="00F14E35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8F7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114</cp:revision>
  <dcterms:created xsi:type="dcterms:W3CDTF">2018-06-09T10:16:00Z</dcterms:created>
  <dcterms:modified xsi:type="dcterms:W3CDTF">2018-07-05T11:17:00Z</dcterms:modified>
</cp:coreProperties>
</file>