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22" w:rsidRDefault="00C05922" w:rsidP="00C0299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2143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654-600x6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Сублимированная облепиха, </w:t>
      </w:r>
      <w:r w:rsidR="00C02998">
        <w:rPr>
          <w:noProof/>
          <w:lang w:eastAsia="ru-RU"/>
        </w:rPr>
        <w:t>содержание влаги не более 6 %, порошок фракции 0,5-2 мм.</w:t>
      </w:r>
      <w:r w:rsidR="00C02998" w:rsidRPr="00C05922">
        <w:rPr>
          <w:noProof/>
          <w:lang w:eastAsia="ru-RU"/>
        </w:rPr>
        <w:t xml:space="preserve"> </w:t>
      </w:r>
      <w:r w:rsidR="00C02998">
        <w:rPr>
          <w:noProof/>
          <w:lang w:eastAsia="ru-RU"/>
        </w:rPr>
        <w:t>Упаковка от 0,5 кг.</w:t>
      </w:r>
    </w:p>
    <w:p w:rsidR="00C05922" w:rsidRDefault="00C05922" w:rsidP="00C0299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907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2241-min-500x5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5922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Сублимированная </w:t>
      </w:r>
      <w:r w:rsidR="00C02998">
        <w:rPr>
          <w:noProof/>
          <w:lang w:eastAsia="ru-RU"/>
        </w:rPr>
        <w:t>клюква</w:t>
      </w:r>
      <w:r>
        <w:rPr>
          <w:noProof/>
          <w:lang w:eastAsia="ru-RU"/>
        </w:rPr>
        <w:t xml:space="preserve">, </w:t>
      </w:r>
      <w:r w:rsidR="00C02998">
        <w:rPr>
          <w:noProof/>
          <w:lang w:eastAsia="ru-RU"/>
        </w:rPr>
        <w:t>содержание влаги не более 6 %, порошок фракции 0,5-2 мм.</w:t>
      </w:r>
      <w:r w:rsidR="00C02998" w:rsidRPr="00C05922">
        <w:rPr>
          <w:noProof/>
          <w:lang w:eastAsia="ru-RU"/>
        </w:rPr>
        <w:t xml:space="preserve"> </w:t>
      </w:r>
      <w:r w:rsidR="00C02998">
        <w:rPr>
          <w:noProof/>
          <w:lang w:eastAsia="ru-RU"/>
        </w:rPr>
        <w:t>Упаковка от 0,5 кг.</w:t>
      </w:r>
    </w:p>
    <w:p w:rsidR="00C05922" w:rsidRDefault="00C0592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4BF5F40" wp14:editId="3CB5D19F">
            <wp:extent cx="1905000" cy="1905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4632_0-1-600x6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C02998">
        <w:rPr>
          <w:noProof/>
          <w:lang w:eastAsia="ru-RU"/>
        </w:rPr>
        <w:t xml:space="preserve">Сублимированная </w:t>
      </w:r>
      <w:r w:rsidR="00C02998">
        <w:rPr>
          <w:noProof/>
          <w:lang w:eastAsia="ru-RU"/>
        </w:rPr>
        <w:t>брусника</w:t>
      </w:r>
      <w:r w:rsidR="00C02998">
        <w:rPr>
          <w:noProof/>
          <w:lang w:eastAsia="ru-RU"/>
        </w:rPr>
        <w:t>,</w:t>
      </w:r>
      <w:r w:rsidR="00C02998">
        <w:rPr>
          <w:noProof/>
          <w:lang w:eastAsia="ru-RU"/>
        </w:rPr>
        <w:t xml:space="preserve"> содержание влаги</w:t>
      </w:r>
      <w:r w:rsidR="00C02998">
        <w:rPr>
          <w:noProof/>
          <w:lang w:eastAsia="ru-RU"/>
        </w:rPr>
        <w:t xml:space="preserve"> не более 6 %, порошок фракции 0,5-2 мм.</w:t>
      </w:r>
      <w:r w:rsidR="00C02998" w:rsidRPr="00C05922">
        <w:rPr>
          <w:noProof/>
          <w:lang w:eastAsia="ru-RU"/>
        </w:rPr>
        <w:t xml:space="preserve"> </w:t>
      </w:r>
      <w:r w:rsidR="00C02998">
        <w:rPr>
          <w:noProof/>
          <w:lang w:eastAsia="ru-RU"/>
        </w:rPr>
        <w:t>Упаковка от 0,5 кг.</w:t>
      </w:r>
    </w:p>
    <w:p w:rsidR="00A21513" w:rsidRDefault="00C0592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372D8BD" wp14:editId="57F19956">
            <wp:extent cx="2601646" cy="171450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_kbv_xthybr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361" cy="171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998" w:rsidRPr="00C02998">
        <w:rPr>
          <w:noProof/>
          <w:lang w:eastAsia="ru-RU"/>
        </w:rPr>
        <w:t xml:space="preserve"> </w:t>
      </w:r>
      <w:r w:rsidR="00C02998">
        <w:rPr>
          <w:noProof/>
          <w:lang w:eastAsia="ru-RU"/>
        </w:rPr>
        <w:t xml:space="preserve">Сублимированная </w:t>
      </w:r>
      <w:r w:rsidR="006318FB">
        <w:rPr>
          <w:noProof/>
          <w:lang w:eastAsia="ru-RU"/>
        </w:rPr>
        <w:t>черника</w:t>
      </w:r>
      <w:r w:rsidR="00C02998">
        <w:rPr>
          <w:noProof/>
          <w:lang w:eastAsia="ru-RU"/>
        </w:rPr>
        <w:t>, содержание влаги не более 6 %, порошок фракции 0,5-2 мм.</w:t>
      </w:r>
      <w:r w:rsidR="00C02998" w:rsidRPr="00C05922">
        <w:rPr>
          <w:noProof/>
          <w:lang w:eastAsia="ru-RU"/>
        </w:rPr>
        <w:t xml:space="preserve"> </w:t>
      </w:r>
      <w:r w:rsidR="00C02998">
        <w:rPr>
          <w:noProof/>
          <w:lang w:eastAsia="ru-RU"/>
        </w:rPr>
        <w:t>Упаковка от 0,5 кг.</w:t>
      </w:r>
    </w:p>
    <w:p w:rsidR="006318FB" w:rsidRDefault="006318F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38400" cy="2447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4txBg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059" cy="24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8FB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Сублимированная </w:t>
      </w:r>
      <w:r>
        <w:rPr>
          <w:noProof/>
          <w:lang w:eastAsia="ru-RU"/>
        </w:rPr>
        <w:t>вишня</w:t>
      </w:r>
      <w:r>
        <w:rPr>
          <w:noProof/>
          <w:lang w:eastAsia="ru-RU"/>
        </w:rPr>
        <w:t>, содержание влаги не более 6 %, порошок фракции 0,5-2 мм.</w:t>
      </w:r>
      <w:r w:rsidRPr="00C05922">
        <w:rPr>
          <w:noProof/>
          <w:lang w:eastAsia="ru-RU"/>
        </w:rPr>
        <w:t xml:space="preserve"> </w:t>
      </w:r>
      <w:r>
        <w:rPr>
          <w:noProof/>
          <w:lang w:eastAsia="ru-RU"/>
        </w:rPr>
        <w:t>Упаковка от 0,5 кг.</w:t>
      </w:r>
    </w:p>
    <w:p w:rsidR="00E82827" w:rsidRDefault="00E8282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9ABA4E1" wp14:editId="28E14114">
            <wp:extent cx="2276475" cy="2276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agship-Products-Salidroside-3-Rhodiola-Rosea-Extrac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7342">
        <w:rPr>
          <w:noProof/>
          <w:lang w:eastAsia="ru-RU"/>
        </w:rPr>
        <w:t xml:space="preserve">Экстракт Радиолы розовой </w:t>
      </w:r>
    </w:p>
    <w:p w:rsidR="00E82827" w:rsidRDefault="00E82827">
      <w:r>
        <w:rPr>
          <w:noProof/>
          <w:lang w:eastAsia="ru-RU"/>
        </w:rPr>
        <w:drawing>
          <wp:inline distT="0" distB="0" distL="0" distR="0" wp14:anchorId="07F6AC0E" wp14:editId="1D334617">
            <wp:extent cx="2454564" cy="16383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5394534_w640_h640_ekstrakt-chagi-vodorastvorimyj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62401" cy="164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7342">
        <w:t>Экстракт чаги</w:t>
      </w:r>
    </w:p>
    <w:p w:rsidR="007C7342" w:rsidRDefault="007C7342">
      <w:r>
        <w:rPr>
          <w:noProof/>
          <w:lang w:eastAsia="ru-RU"/>
        </w:rPr>
        <w:drawing>
          <wp:inline distT="0" distB="0" distL="0" distR="0" wp14:anchorId="5C072F8B" wp14:editId="1AB7CFB9">
            <wp:extent cx="2162175" cy="2162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d-Ginseng-Extract-Powder-herb-plant-hig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Экстракт красного корня.</w:t>
      </w:r>
      <w:bookmarkStart w:id="0" w:name="_GoBack"/>
      <w:bookmarkEnd w:id="0"/>
    </w:p>
    <w:sectPr w:rsidR="007C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22"/>
    <w:rsid w:val="006318FB"/>
    <w:rsid w:val="007C7342"/>
    <w:rsid w:val="00A21513"/>
    <w:rsid w:val="00C02998"/>
    <w:rsid w:val="00C05922"/>
    <w:rsid w:val="00E8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EF78"/>
  <w15:chartTrackingRefBased/>
  <w15:docId w15:val="{7C558338-98FA-4165-B549-1751F6BA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2020-09-16T05:31:00Z</dcterms:created>
  <dcterms:modified xsi:type="dcterms:W3CDTF">2020-09-16T06:18:00Z</dcterms:modified>
</cp:coreProperties>
</file>