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AAF" w:rsidRPr="00024ECF" w:rsidRDefault="005B1D43" w:rsidP="00024ECF">
      <w:r>
        <w:rPr>
          <w:rStyle w:val="a3"/>
          <w:rFonts w:ascii="Verdana" w:hAnsi="Verdana"/>
          <w:color w:val="444444"/>
          <w:sz w:val="16"/>
          <w:szCs w:val="16"/>
          <w:bdr w:val="none" w:sz="0" w:space="0" w:color="auto" w:frame="1"/>
        </w:rPr>
        <w:t xml:space="preserve">Технические характеристики доплеровской </w:t>
      </w:r>
      <w:proofErr w:type="spellStart"/>
      <w:r>
        <w:rPr>
          <w:rStyle w:val="a3"/>
          <w:rFonts w:ascii="Verdana" w:hAnsi="Verdana"/>
          <w:color w:val="444444"/>
          <w:sz w:val="16"/>
          <w:szCs w:val="16"/>
          <w:bdr w:val="none" w:sz="0" w:space="0" w:color="auto" w:frame="1"/>
        </w:rPr>
        <w:t>системы</w:t>
      </w:r>
      <w:r>
        <w:rPr>
          <w:rFonts w:ascii="Verdana" w:hAnsi="Verdana"/>
          <w:color w:val="555555"/>
          <w:sz w:val="16"/>
          <w:szCs w:val="16"/>
        </w:rPr>
        <w:t>Режимы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555555"/>
          <w:sz w:val="16"/>
          <w:szCs w:val="16"/>
        </w:rPr>
        <w:t>исследованийТранскраниальный</w:t>
      </w:r>
      <w:proofErr w:type="spellEnd"/>
      <w:r>
        <w:rPr>
          <w:rFonts w:ascii="Verdana" w:hAnsi="Verdana"/>
          <w:color w:val="555555"/>
          <w:sz w:val="16"/>
          <w:szCs w:val="16"/>
        </w:rPr>
        <w:t>:</w:t>
      </w:r>
      <w:r>
        <w:rPr>
          <w:rFonts w:ascii="Verdana" w:hAnsi="Verdana"/>
          <w:color w:val="555555"/>
          <w:sz w:val="16"/>
          <w:szCs w:val="16"/>
        </w:rPr>
        <w:br/>
        <w:t>с использованием зонда 2 МГц</w:t>
      </w:r>
      <w:r>
        <w:rPr>
          <w:rFonts w:ascii="Verdana" w:hAnsi="Verdana"/>
          <w:color w:val="555555"/>
          <w:sz w:val="16"/>
          <w:szCs w:val="16"/>
        </w:rPr>
        <w:br/>
        <w:t>Экстракраниальный:</w:t>
      </w:r>
      <w:r>
        <w:rPr>
          <w:rFonts w:ascii="Verdana" w:hAnsi="Verdana"/>
          <w:color w:val="555555"/>
          <w:sz w:val="16"/>
          <w:szCs w:val="16"/>
        </w:rPr>
        <w:br/>
        <w:t xml:space="preserve">с использованием зондов 4МГц и 8 </w:t>
      </w:r>
      <w:proofErr w:type="spellStart"/>
      <w:r>
        <w:rPr>
          <w:rFonts w:ascii="Verdana" w:hAnsi="Verdana"/>
          <w:color w:val="555555"/>
          <w:sz w:val="16"/>
          <w:szCs w:val="16"/>
        </w:rPr>
        <w:t>МГцКоличество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каналов</w:t>
      </w:r>
      <w:proofErr w:type="gramStart"/>
      <w:r>
        <w:rPr>
          <w:rFonts w:ascii="Verdana" w:hAnsi="Verdana"/>
          <w:color w:val="555555"/>
          <w:sz w:val="16"/>
          <w:szCs w:val="16"/>
        </w:rPr>
        <w:t>2</w:t>
      </w:r>
      <w:proofErr w:type="gramEnd"/>
      <w:r>
        <w:rPr>
          <w:rFonts w:ascii="Verdana" w:hAnsi="Verdana"/>
          <w:color w:val="555555"/>
          <w:sz w:val="16"/>
          <w:szCs w:val="16"/>
        </w:rPr>
        <w:t xml:space="preserve"> МГц – 2</w:t>
      </w:r>
      <w:r>
        <w:rPr>
          <w:rFonts w:ascii="Verdana" w:hAnsi="Verdana"/>
          <w:color w:val="555555"/>
          <w:sz w:val="16"/>
          <w:szCs w:val="16"/>
        </w:rPr>
        <w:br/>
        <w:t>4 МГц – 1</w:t>
      </w:r>
      <w:r>
        <w:rPr>
          <w:rFonts w:ascii="Verdana" w:hAnsi="Verdana"/>
          <w:color w:val="555555"/>
          <w:sz w:val="16"/>
          <w:szCs w:val="16"/>
        </w:rPr>
        <w:br/>
        <w:t xml:space="preserve">8 МГц – 1Диапазон измеряемых </w:t>
      </w:r>
      <w:proofErr w:type="spellStart"/>
      <w:r>
        <w:rPr>
          <w:rFonts w:ascii="Verdana" w:hAnsi="Verdana"/>
          <w:color w:val="555555"/>
          <w:sz w:val="16"/>
          <w:szCs w:val="16"/>
        </w:rPr>
        <w:t>скоростейДля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всех режимов не менее ±400см/</w:t>
      </w:r>
      <w:proofErr w:type="spellStart"/>
      <w:r>
        <w:rPr>
          <w:rFonts w:ascii="Verdana" w:hAnsi="Verdana"/>
          <w:color w:val="555555"/>
          <w:sz w:val="16"/>
          <w:szCs w:val="16"/>
        </w:rPr>
        <w:t>сГлубина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зондирования/объем выборки в </w:t>
      </w:r>
      <w:proofErr w:type="spellStart"/>
      <w:r>
        <w:rPr>
          <w:rFonts w:ascii="Verdana" w:hAnsi="Verdana"/>
          <w:color w:val="555555"/>
          <w:sz w:val="16"/>
          <w:szCs w:val="16"/>
        </w:rPr>
        <w:t>транскраниальном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режиме5 мм-120 мм / 3 мм - 20 </w:t>
      </w:r>
      <w:proofErr w:type="spellStart"/>
      <w:r>
        <w:rPr>
          <w:rFonts w:ascii="Verdana" w:hAnsi="Verdana"/>
          <w:color w:val="555555"/>
          <w:sz w:val="16"/>
          <w:szCs w:val="16"/>
        </w:rPr>
        <w:t>ммАмплитуда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излучения в </w:t>
      </w:r>
      <w:proofErr w:type="spellStart"/>
      <w:r>
        <w:rPr>
          <w:rFonts w:ascii="Verdana" w:hAnsi="Verdana"/>
          <w:color w:val="555555"/>
          <w:sz w:val="16"/>
          <w:szCs w:val="16"/>
        </w:rPr>
        <w:t>транскраниальном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555555"/>
          <w:sz w:val="16"/>
          <w:szCs w:val="16"/>
        </w:rPr>
        <w:t>режимеНе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более 25 </w:t>
      </w:r>
      <w:proofErr w:type="spellStart"/>
      <w:r>
        <w:rPr>
          <w:rFonts w:ascii="Verdana" w:hAnsi="Verdana"/>
          <w:color w:val="555555"/>
          <w:sz w:val="16"/>
          <w:szCs w:val="16"/>
        </w:rPr>
        <w:t>ВКоличество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автоматически рассчитываемых параметров10Звуковое воспроизведение доплеровских частот с разделением по направлению </w:t>
      </w:r>
      <w:proofErr w:type="spellStart"/>
      <w:r>
        <w:rPr>
          <w:rFonts w:ascii="Verdana" w:hAnsi="Verdana"/>
          <w:color w:val="555555"/>
          <w:sz w:val="16"/>
          <w:szCs w:val="16"/>
        </w:rPr>
        <w:t>кровотокаНаличиеСпектральный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анализ доплеровского сигнала + </w:t>
      </w:r>
      <w:proofErr w:type="spellStart"/>
      <w:r>
        <w:rPr>
          <w:rFonts w:ascii="Verdana" w:hAnsi="Verdana"/>
          <w:color w:val="555555"/>
          <w:sz w:val="16"/>
          <w:szCs w:val="16"/>
        </w:rPr>
        <w:t>огибающаяНаличиеАвтоматическое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сохранение в памяти спектрограммы </w:t>
      </w:r>
      <w:proofErr w:type="spellStart"/>
      <w:r>
        <w:rPr>
          <w:rFonts w:ascii="Verdana" w:hAnsi="Verdana"/>
          <w:color w:val="555555"/>
          <w:sz w:val="16"/>
          <w:szCs w:val="16"/>
        </w:rPr>
        <w:t>сигналаПоследние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32 </w:t>
      </w:r>
      <w:proofErr w:type="spellStart"/>
      <w:r>
        <w:rPr>
          <w:rFonts w:ascii="Verdana" w:hAnsi="Verdana"/>
          <w:color w:val="555555"/>
          <w:sz w:val="16"/>
          <w:szCs w:val="16"/>
        </w:rPr>
        <w:t>секСтоп-кадрНаличиеМногооконный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режим </w:t>
      </w:r>
      <w:proofErr w:type="spellStart"/>
      <w:r>
        <w:rPr>
          <w:rFonts w:ascii="Verdana" w:hAnsi="Verdana"/>
          <w:color w:val="555555"/>
          <w:sz w:val="16"/>
          <w:szCs w:val="16"/>
        </w:rPr>
        <w:t>работыНаличиеАвтоматическое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сохранение настроек пользователя при завершении </w:t>
      </w:r>
      <w:proofErr w:type="spellStart"/>
      <w:r>
        <w:rPr>
          <w:rFonts w:ascii="Verdana" w:hAnsi="Verdana"/>
          <w:color w:val="555555"/>
          <w:sz w:val="16"/>
          <w:szCs w:val="16"/>
        </w:rPr>
        <w:t>работыНаличиеСохранение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результатов обследования в базе данных с выводом на </w:t>
      </w:r>
      <w:proofErr w:type="spellStart"/>
      <w:r>
        <w:rPr>
          <w:rFonts w:ascii="Verdana" w:hAnsi="Verdana"/>
          <w:color w:val="555555"/>
          <w:sz w:val="16"/>
          <w:szCs w:val="16"/>
        </w:rPr>
        <w:t>печатьНаличиеКонструктивное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555555"/>
          <w:sz w:val="16"/>
          <w:szCs w:val="16"/>
        </w:rPr>
        <w:t>исполнениеНастольный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вариант</w:t>
      </w:r>
      <w:proofErr w:type="gramStart"/>
      <w:r>
        <w:rPr>
          <w:rFonts w:ascii="Verdana" w:hAnsi="Verdana"/>
          <w:color w:val="555555"/>
          <w:sz w:val="16"/>
          <w:szCs w:val="16"/>
        </w:rPr>
        <w:t xml:space="preserve"> П</w:t>
      </w:r>
      <w:proofErr w:type="gramEnd"/>
      <w:r>
        <w:rPr>
          <w:rFonts w:ascii="Verdana" w:hAnsi="Verdana"/>
          <w:color w:val="555555"/>
          <w:sz w:val="16"/>
          <w:szCs w:val="16"/>
        </w:rPr>
        <w:t xml:space="preserve">одключается к персональному компьютеру через </w:t>
      </w:r>
      <w:proofErr w:type="spellStart"/>
      <w:r>
        <w:rPr>
          <w:rFonts w:ascii="Verdana" w:hAnsi="Verdana"/>
          <w:color w:val="555555"/>
          <w:sz w:val="16"/>
          <w:szCs w:val="16"/>
        </w:rPr>
        <w:t>USBВесне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более 1 кгГабариты80Х65Х40 </w:t>
      </w:r>
      <w:proofErr w:type="spellStart"/>
      <w:r>
        <w:rPr>
          <w:rFonts w:ascii="Verdana" w:hAnsi="Verdana"/>
          <w:color w:val="555555"/>
          <w:sz w:val="16"/>
          <w:szCs w:val="16"/>
        </w:rPr>
        <w:t>ммПитаниеот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медицинского </w:t>
      </w:r>
      <w:proofErr w:type="spellStart"/>
      <w:r>
        <w:rPr>
          <w:rFonts w:ascii="Verdana" w:hAnsi="Verdana"/>
          <w:color w:val="555555"/>
          <w:sz w:val="16"/>
          <w:szCs w:val="16"/>
        </w:rPr>
        <w:t>адаптераПрограммное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обеспечение «</w:t>
      </w:r>
      <w:proofErr w:type="spellStart"/>
      <w:r>
        <w:rPr>
          <w:rFonts w:ascii="Verdana" w:hAnsi="Verdana"/>
          <w:color w:val="555555"/>
          <w:sz w:val="16"/>
          <w:szCs w:val="16"/>
        </w:rPr>
        <w:t>Комплексмед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» в среде WINDOWS XP или WINDOWS 7НаличиеМинимальные требования к аппаратной конфигурации </w:t>
      </w:r>
      <w:proofErr w:type="spellStart"/>
      <w:r>
        <w:rPr>
          <w:rFonts w:ascii="Verdana" w:hAnsi="Verdana"/>
          <w:color w:val="555555"/>
          <w:sz w:val="16"/>
          <w:szCs w:val="16"/>
        </w:rPr>
        <w:t>ПК</w:t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Операционная</w:t>
      </w:r>
      <w:proofErr w:type="spellEnd"/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 xml:space="preserve"> система:</w:t>
      </w:r>
      <w:r>
        <w:rPr>
          <w:rFonts w:ascii="Verdana" w:hAnsi="Verdana"/>
          <w:color w:val="555555"/>
          <w:sz w:val="16"/>
          <w:szCs w:val="16"/>
        </w:rPr>
        <w:br/>
      </w:r>
      <w:proofErr w:type="spellStart"/>
      <w:r>
        <w:rPr>
          <w:rFonts w:ascii="Verdana" w:hAnsi="Verdana"/>
          <w:color w:val="555555"/>
          <w:sz w:val="16"/>
          <w:szCs w:val="16"/>
        </w:rPr>
        <w:t>Windows</w:t>
      </w:r>
      <w:proofErr w:type="spellEnd"/>
      <w:r>
        <w:rPr>
          <w:rFonts w:ascii="Verdana" w:hAnsi="Verdana"/>
          <w:color w:val="555555"/>
          <w:sz w:val="16"/>
          <w:szCs w:val="16"/>
        </w:rPr>
        <w:t>® XP 32-bit SP2</w:t>
      </w:r>
      <w:r>
        <w:rPr>
          <w:rFonts w:ascii="Verdana" w:hAnsi="Verdana"/>
          <w:color w:val="555555"/>
          <w:sz w:val="16"/>
          <w:szCs w:val="16"/>
        </w:rPr>
        <w:br/>
      </w:r>
      <w:proofErr w:type="spellStart"/>
      <w:r>
        <w:rPr>
          <w:rFonts w:ascii="Verdana" w:hAnsi="Verdana"/>
          <w:color w:val="555555"/>
          <w:sz w:val="16"/>
          <w:szCs w:val="16"/>
        </w:rPr>
        <w:t>Windows</w:t>
      </w:r>
      <w:proofErr w:type="spellEnd"/>
      <w:r>
        <w:rPr>
          <w:rFonts w:ascii="Verdana" w:hAnsi="Verdana"/>
          <w:color w:val="555555"/>
          <w:sz w:val="16"/>
          <w:szCs w:val="16"/>
        </w:rPr>
        <w:t>® 7 32-bit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Процессор:</w:t>
      </w:r>
      <w:r>
        <w:rPr>
          <w:rFonts w:ascii="Verdana" w:hAnsi="Verdana"/>
          <w:color w:val="555555"/>
          <w:sz w:val="16"/>
          <w:szCs w:val="16"/>
        </w:rPr>
        <w:t> </w:t>
      </w:r>
      <w:proofErr w:type="spellStart"/>
      <w:r>
        <w:rPr>
          <w:rFonts w:ascii="Verdana" w:hAnsi="Verdana"/>
          <w:color w:val="555555"/>
          <w:sz w:val="16"/>
          <w:szCs w:val="16"/>
        </w:rPr>
        <w:t>Intel</w:t>
      </w:r>
      <w:proofErr w:type="spellEnd"/>
      <w:r>
        <w:rPr>
          <w:rFonts w:ascii="Verdana" w:hAnsi="Verdana"/>
          <w:color w:val="555555"/>
          <w:sz w:val="16"/>
          <w:szCs w:val="16"/>
        </w:rPr>
        <w:t>® или AMD® 2-х и более ядерный с частотой не менее 1600 МГц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Оперативная память:</w:t>
      </w:r>
      <w:r>
        <w:rPr>
          <w:rFonts w:ascii="Verdana" w:hAnsi="Verdana"/>
          <w:color w:val="555555"/>
          <w:sz w:val="16"/>
          <w:szCs w:val="16"/>
        </w:rPr>
        <w:br/>
        <w:t xml:space="preserve">не менее 512 Мбайт для </w:t>
      </w:r>
      <w:proofErr w:type="spellStart"/>
      <w:r>
        <w:rPr>
          <w:rFonts w:ascii="Verdana" w:hAnsi="Verdana"/>
          <w:color w:val="555555"/>
          <w:sz w:val="16"/>
          <w:szCs w:val="16"/>
        </w:rPr>
        <w:t>Windows</w:t>
      </w:r>
      <w:proofErr w:type="spellEnd"/>
      <w:r>
        <w:rPr>
          <w:rFonts w:ascii="Verdana" w:hAnsi="Verdana"/>
          <w:color w:val="555555"/>
          <w:sz w:val="16"/>
          <w:szCs w:val="16"/>
        </w:rPr>
        <w:t>® XP</w:t>
      </w:r>
      <w:r>
        <w:rPr>
          <w:rFonts w:ascii="Verdana" w:hAnsi="Verdana"/>
          <w:color w:val="555555"/>
          <w:sz w:val="16"/>
          <w:szCs w:val="16"/>
        </w:rPr>
        <w:br/>
        <w:t xml:space="preserve">не менее 1024 Мбайт для </w:t>
      </w:r>
      <w:proofErr w:type="spellStart"/>
      <w:r>
        <w:rPr>
          <w:rFonts w:ascii="Verdana" w:hAnsi="Verdana"/>
          <w:color w:val="555555"/>
          <w:sz w:val="16"/>
          <w:szCs w:val="16"/>
        </w:rPr>
        <w:t>Windows</w:t>
      </w:r>
      <w:proofErr w:type="spellEnd"/>
      <w:r>
        <w:rPr>
          <w:rFonts w:ascii="Verdana" w:hAnsi="Verdana"/>
          <w:color w:val="555555"/>
          <w:sz w:val="16"/>
          <w:szCs w:val="16"/>
        </w:rPr>
        <w:t>® 7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Видеокарта:</w:t>
      </w:r>
      <w:r>
        <w:rPr>
          <w:rFonts w:ascii="Verdana" w:hAnsi="Verdana"/>
          <w:color w:val="555555"/>
          <w:sz w:val="16"/>
          <w:szCs w:val="16"/>
        </w:rPr>
        <w:t> </w:t>
      </w:r>
      <w:proofErr w:type="spellStart"/>
      <w:r>
        <w:rPr>
          <w:rFonts w:ascii="Verdana" w:hAnsi="Verdana"/>
          <w:color w:val="555555"/>
          <w:sz w:val="16"/>
          <w:szCs w:val="16"/>
        </w:rPr>
        <w:t>DirectX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9.0c совместимая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Разрешение экрана:</w:t>
      </w:r>
      <w:r>
        <w:rPr>
          <w:rFonts w:ascii="Verdana" w:hAnsi="Verdana"/>
          <w:color w:val="555555"/>
          <w:sz w:val="16"/>
          <w:szCs w:val="16"/>
        </w:rPr>
        <w:t> не менее 1024х600 пикселей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Звуковая карта:</w:t>
      </w:r>
      <w:r>
        <w:rPr>
          <w:rFonts w:ascii="Verdana" w:hAnsi="Verdana"/>
          <w:color w:val="555555"/>
          <w:sz w:val="16"/>
          <w:szCs w:val="16"/>
        </w:rPr>
        <w:t> </w:t>
      </w:r>
      <w:proofErr w:type="spellStart"/>
      <w:r>
        <w:rPr>
          <w:rFonts w:ascii="Verdana" w:hAnsi="Verdana"/>
          <w:color w:val="555555"/>
          <w:sz w:val="16"/>
          <w:szCs w:val="16"/>
        </w:rPr>
        <w:t>DirectX</w:t>
      </w:r>
      <w:proofErr w:type="spellEnd"/>
      <w:r>
        <w:rPr>
          <w:rFonts w:ascii="Verdana" w:hAnsi="Verdana"/>
          <w:color w:val="555555"/>
          <w:sz w:val="16"/>
          <w:szCs w:val="16"/>
        </w:rPr>
        <w:t xml:space="preserve"> 9.0c </w:t>
      </w:r>
      <w:proofErr w:type="gramStart"/>
      <w:r>
        <w:rPr>
          <w:rFonts w:ascii="Verdana" w:hAnsi="Verdana"/>
          <w:color w:val="555555"/>
          <w:sz w:val="16"/>
          <w:szCs w:val="16"/>
        </w:rPr>
        <w:t>совместимая</w:t>
      </w:r>
      <w:proofErr w:type="gramEnd"/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Порт USB:</w:t>
      </w:r>
      <w:r>
        <w:rPr>
          <w:rFonts w:ascii="Verdana" w:hAnsi="Verdana"/>
          <w:color w:val="555555"/>
          <w:sz w:val="16"/>
          <w:szCs w:val="16"/>
        </w:rPr>
        <w:t> версии 1.1 и выше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Устройства ввода:</w:t>
      </w:r>
      <w:r>
        <w:rPr>
          <w:rFonts w:ascii="Verdana" w:hAnsi="Verdana"/>
          <w:color w:val="555555"/>
          <w:sz w:val="16"/>
          <w:szCs w:val="16"/>
        </w:rPr>
        <w:t> Клавиатура и мышь (</w:t>
      </w:r>
      <w:proofErr w:type="spellStart"/>
      <w:r>
        <w:rPr>
          <w:rFonts w:ascii="Verdana" w:hAnsi="Verdana"/>
          <w:color w:val="555555"/>
          <w:sz w:val="16"/>
          <w:szCs w:val="16"/>
        </w:rPr>
        <w:t>TouchPad</w:t>
      </w:r>
      <w:proofErr w:type="spellEnd"/>
      <w:r>
        <w:rPr>
          <w:rFonts w:ascii="Verdana" w:hAnsi="Verdana"/>
          <w:color w:val="555555"/>
          <w:sz w:val="16"/>
          <w:szCs w:val="16"/>
        </w:rPr>
        <w:t>)</w:t>
      </w:r>
      <w:r>
        <w:rPr>
          <w:rFonts w:ascii="Verdana" w:hAnsi="Verdana"/>
          <w:color w:val="555555"/>
          <w:sz w:val="16"/>
          <w:szCs w:val="16"/>
        </w:rPr>
        <w:br/>
      </w:r>
      <w:r>
        <w:rPr>
          <w:rStyle w:val="a3"/>
          <w:rFonts w:ascii="Verdana" w:hAnsi="Verdana"/>
          <w:color w:val="444444"/>
          <w:sz w:val="15"/>
          <w:szCs w:val="15"/>
          <w:bdr w:val="none" w:sz="0" w:space="0" w:color="auto" w:frame="1"/>
        </w:rPr>
        <w:t>Примечание:</w:t>
      </w:r>
      <w:r>
        <w:rPr>
          <w:rFonts w:ascii="Verdana" w:hAnsi="Verdana"/>
          <w:color w:val="555555"/>
          <w:sz w:val="16"/>
          <w:szCs w:val="16"/>
        </w:rPr>
        <w:t> Во время работы прибора не допускается использование иных устройств подключенных к USB, за исключением HID-устройств (клавиатура и мышь)</w:t>
      </w:r>
    </w:p>
    <w:sectPr w:rsidR="00591AAF" w:rsidRPr="00024ECF" w:rsidSect="00403964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3964"/>
    <w:rsid w:val="00024ECF"/>
    <w:rsid w:val="000811CA"/>
    <w:rsid w:val="0019742D"/>
    <w:rsid w:val="002272CF"/>
    <w:rsid w:val="002861EC"/>
    <w:rsid w:val="00403964"/>
    <w:rsid w:val="00454E5E"/>
    <w:rsid w:val="00504F6E"/>
    <w:rsid w:val="00591AAF"/>
    <w:rsid w:val="005B1D43"/>
    <w:rsid w:val="005F2F54"/>
    <w:rsid w:val="00711C42"/>
    <w:rsid w:val="00A750F1"/>
    <w:rsid w:val="00B20865"/>
    <w:rsid w:val="00D1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3964"/>
    <w:rPr>
      <w:b/>
      <w:bCs/>
    </w:rPr>
  </w:style>
  <w:style w:type="paragraph" w:styleId="a4">
    <w:name w:val="Normal (Web)"/>
    <w:basedOn w:val="a"/>
    <w:uiPriority w:val="99"/>
    <w:unhideWhenUsed/>
    <w:rsid w:val="0002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10</cp:revision>
  <dcterms:created xsi:type="dcterms:W3CDTF">2018-03-21T05:19:00Z</dcterms:created>
  <dcterms:modified xsi:type="dcterms:W3CDTF">2018-03-21T05:42:00Z</dcterms:modified>
</cp:coreProperties>
</file>