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7"/>
        <w:gridCol w:w="2406"/>
        <w:gridCol w:w="2406"/>
        <w:gridCol w:w="2406"/>
      </w:tblGrid>
      <w:tr w:rsidR="00F44CD0" w:rsidRPr="00F44CD0" w:rsidTr="00F44CD0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Цвет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Источник питания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Цвет логотипа</w:t>
            </w:r>
          </w:p>
        </w:tc>
      </w:tr>
      <w:tr w:rsidR="00F44CD0" w:rsidRPr="00F44CD0" w:rsidTr="00F44CD0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АИР «M-140» (исп.П)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Li-Pol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Синий</w:t>
            </w:r>
          </w:p>
        </w:tc>
      </w:tr>
      <w:tr w:rsidR="00F44CD0" w:rsidRPr="00F44CD0" w:rsidTr="00F44CD0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Спецификация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Особенности</w:t>
            </w:r>
          </w:p>
        </w:tc>
      </w:tr>
      <w:tr w:rsidR="00F44CD0" w:rsidRPr="00F44CD0" w:rsidTr="00F44CD0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Выходные параметры</w:t>
            </w: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</w:p>
          <w:p w:rsidR="00F44CD0" w:rsidRPr="00F44CD0" w:rsidRDefault="00F44CD0" w:rsidP="00F44CD0">
            <w:pPr>
              <w:numPr>
                <w:ilvl w:val="1"/>
                <w:numId w:val="1"/>
              </w:numPr>
              <w:spacing w:after="0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• Форма импульса: монополярный импульс.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Максимальное напряжение: 1700÷2500 Вольт.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Изделие включается кнопкой «Пуск».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Блокировка изделия происходит с помощью включения предохранителя.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Энергия за 1 импульс: 42 Джоуля.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Мощность на нагрузке: 7÷10 Ватт.</w:t>
            </w:r>
            <w:r w:rsidRPr="00F44CD0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F44CD0" w:rsidRPr="00F44CD0" w:rsidRDefault="00F44CD0" w:rsidP="00F44CD0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Температурный режим: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Li-Pol аккумулятор: -15ºC to 50ºC</w:t>
            </w:r>
          </w:p>
          <w:p w:rsidR="00F44CD0" w:rsidRPr="00F44CD0" w:rsidRDefault="00F44CD0" w:rsidP="00F44CD0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Относительная влажность: до to 98%</w:t>
            </w:r>
          </w:p>
          <w:p w:rsidR="00F44CD0" w:rsidRPr="00F44CD0" w:rsidRDefault="00F44CD0" w:rsidP="00F44CD0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Источник питания: съемный Li-Pol аккумулятор.</w:t>
            </w:r>
          </w:p>
          <w:p w:rsidR="00F44CD0" w:rsidRPr="00F44CD0" w:rsidRDefault="00F44CD0" w:rsidP="00F44CD0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Корпус выполнен из высокопрочного пластика.</w:t>
            </w:r>
          </w:p>
          <w:p w:rsidR="00F44CD0" w:rsidRPr="00F44CD0" w:rsidRDefault="00F44CD0" w:rsidP="00F44CD0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Имеется возможность использования с картриджем для дистанционного воздействия на расстояние до 4,5 метров .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Средняя кучность изделия при стрельбе составляет 5-10 см между гарпунами.</w:t>
            </w:r>
          </w:p>
          <w:p w:rsidR="00F44CD0" w:rsidRPr="00F44CD0" w:rsidRDefault="00F44CD0" w:rsidP="00F44CD0">
            <w:pPr>
              <w:numPr>
                <w:ilvl w:val="0"/>
                <w:numId w:val="1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Запатентовано: Россия 2156940 и др.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Имеется встроенный лазерный целеуказатель (используется для наведения на цель).</w:t>
            </w:r>
          </w:p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Имеется возможность использовать в контактном режиме, не снимая отработанный картридж </w:t>
            </w: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или без него.</w:t>
            </w:r>
          </w:p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Встроенный индикатор зарядки указывает на достаточный уровень заряда для стрельбы или контактного применения.</w:t>
            </w:r>
          </w:p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Толщина пробиваемых электроразрядом слоев одежды составляет до 3,5 см при контактном применении и 2,5 см при дистанционном.</w:t>
            </w:r>
          </w:p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Гарантия: 1 год </w:t>
            </w: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Обеспечивает не менее 100 полноценных разрядов (выстрелов) при полностью заряженном источнике питания.</w:t>
            </w:r>
          </w:p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 комплект входит зарядное устройство для Литий-полимерного аккумулятора.</w:t>
            </w:r>
          </w:p>
          <w:p w:rsidR="00F44CD0" w:rsidRPr="00F44CD0" w:rsidRDefault="00F44CD0" w:rsidP="00F44CD0">
            <w:pPr>
              <w:numPr>
                <w:ilvl w:val="0"/>
                <w:numId w:val="2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Совместим со всеми типами картриджей производства фирмы ООО «МАРТ ГРУПП».</w:t>
            </w:r>
          </w:p>
        </w:tc>
      </w:tr>
      <w:tr w:rsidR="00F44CD0" w:rsidRPr="00F44CD0" w:rsidTr="00F44CD0"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Физические характеристики </w:t>
            </w: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(Габаритные размеры без картриджа)</w:t>
            </w:r>
          </w:p>
        </w:tc>
      </w:tr>
      <w:tr w:rsidR="00F44CD0" w:rsidRPr="00F44CD0" w:rsidTr="00F44CD0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Длина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Высота (H)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Ширина (W)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Вес</w:t>
            </w:r>
          </w:p>
        </w:tc>
      </w:tr>
      <w:tr w:rsidR="00F44CD0" w:rsidRPr="00F44CD0" w:rsidTr="00F44CD0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154±2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42±2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114±1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F44CD0" w:rsidRPr="00F44CD0" w:rsidRDefault="00F44CD0" w:rsidP="00F44CD0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F44CD0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250±30 гр</w:t>
            </w:r>
          </w:p>
        </w:tc>
      </w:tr>
    </w:tbl>
    <w:p w:rsidR="00F44CD0" w:rsidRPr="00F44CD0" w:rsidRDefault="00F44CD0" w:rsidP="00F44C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F44CD0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Выходные характеристики изделия могут варьироваться в зависимости от температуры, заряженности аккумулятора и характеристик нагрузки.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44CD0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Измерения были произведены при сопротивлении в 1000 Ω (Ом).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44CD0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Для силовых структур.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44CD0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Картридж является токопроводящим, поэтому нет необходимости снимать его после стрельбы для контактного применения изделия.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F44CD0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F44CD0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Дополнительные гарантийные условия являются предметом контрактных договоренностей.</w:t>
      </w:r>
    </w:p>
    <w:p w:rsidR="00591AAF" w:rsidRDefault="00F44CD0" w:rsidP="00F44CD0">
      <w:hyperlink r:id="rId5" w:anchor="descriptions" w:history="1">
        <w:r w:rsidRPr="00F44CD0">
          <w:rPr>
            <w:rFonts w:ascii="Arial" w:eastAsia="Times New Roman" w:hAnsi="Arial" w:cs="Arial"/>
            <w:color w:val="FFFFFF"/>
            <w:sz w:val="17"/>
            <w:lang w:eastAsia="ru-RU"/>
          </w:rPr>
          <w:t>Тех. описания</w:t>
        </w:r>
      </w:hyperlink>
      <w:hyperlink r:id="rId6" w:history="1">
        <w:r w:rsidRPr="00F44CD0">
          <w:rPr>
            <w:rFonts w:ascii="Arial" w:eastAsia="Times New Roman" w:hAnsi="Arial" w:cs="Arial"/>
            <w:color w:val="FFFFFF"/>
            <w:sz w:val="17"/>
            <w:lang w:eastAsia="ru-RU"/>
          </w:rPr>
          <w:t>Видео-инструкция</w:t>
        </w:r>
      </w:hyperlink>
    </w:p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04E1"/>
    <w:multiLevelType w:val="multilevel"/>
    <w:tmpl w:val="C6A6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25049"/>
    <w:multiLevelType w:val="multilevel"/>
    <w:tmpl w:val="9AFE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4CD0"/>
    <w:rsid w:val="000811CA"/>
    <w:rsid w:val="00504F6E"/>
    <w:rsid w:val="00591AAF"/>
    <w:rsid w:val="00DB1E37"/>
    <w:rsid w:val="00F4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CD0"/>
    <w:rPr>
      <w:b/>
      <w:bCs/>
    </w:rPr>
  </w:style>
  <w:style w:type="paragraph" w:styleId="a4">
    <w:name w:val="Normal (Web)"/>
    <w:basedOn w:val="a"/>
    <w:uiPriority w:val="99"/>
    <w:semiHidden/>
    <w:unhideWhenUsed/>
    <w:rsid w:val="00F4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inner">
    <w:name w:val="button-inner"/>
    <w:basedOn w:val="a0"/>
    <w:rsid w:val="00F44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chgroup.ru/study/treningi-i-obuchenie/videoinstrukciya-na-elektroshoker-pistolet-air-m-140.html" TargetMode="External"/><Relationship Id="rId5" Type="http://schemas.openxmlformats.org/officeDocument/2006/relationships/hyperlink" Target="http://marchgroup.ru/tehnicheskaya-dokumentac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2018-04-09T00:11:00Z</dcterms:created>
  <dcterms:modified xsi:type="dcterms:W3CDTF">2018-04-09T00:11:00Z</dcterms:modified>
</cp:coreProperties>
</file>