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0A6" w:rsidRPr="006160A6" w:rsidRDefault="006160A6" w:rsidP="006160A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2B2B"/>
          <w:sz w:val="23"/>
          <w:szCs w:val="23"/>
          <w:lang w:eastAsia="ru-RU"/>
        </w:rPr>
      </w:pPr>
      <w:r w:rsidRPr="006160A6">
        <w:rPr>
          <w:rFonts w:ascii="Arial" w:eastAsia="Times New Roman" w:hAnsi="Arial" w:cs="Arial"/>
          <w:b/>
          <w:bCs/>
          <w:color w:val="2B2B2B"/>
          <w:sz w:val="23"/>
          <w:szCs w:val="23"/>
          <w:lang w:eastAsia="ru-RU"/>
        </w:rPr>
        <w:t>ТЕХНИЧЕСКИЕ ХАРАКТЕРИСТИКИ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2"/>
        <w:gridCol w:w="729"/>
        <w:gridCol w:w="733"/>
        <w:gridCol w:w="729"/>
        <w:gridCol w:w="815"/>
        <w:gridCol w:w="729"/>
        <w:gridCol w:w="732"/>
        <w:gridCol w:w="732"/>
        <w:gridCol w:w="732"/>
        <w:gridCol w:w="1532"/>
      </w:tblGrid>
      <w:tr w:rsidR="006160A6" w:rsidRPr="006160A6" w:rsidTr="006160A6"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60A6" w:rsidRPr="006160A6" w:rsidRDefault="006160A6" w:rsidP="006160A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B2B2B"/>
                <w:sz w:val="23"/>
                <w:szCs w:val="23"/>
                <w:lang w:eastAsia="ru-RU"/>
              </w:rPr>
            </w:pPr>
            <w:r w:rsidRPr="006160A6">
              <w:rPr>
                <w:rFonts w:ascii="Arial" w:eastAsia="Times New Roman" w:hAnsi="Arial" w:cs="Arial"/>
                <w:color w:val="2B2B2B"/>
                <w:sz w:val="23"/>
                <w:szCs w:val="23"/>
                <w:lang w:eastAsia="ru-RU"/>
              </w:rPr>
              <w:t>Тип электрокотла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60A6" w:rsidRPr="006160A6" w:rsidRDefault="006160A6" w:rsidP="006160A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B2B2B"/>
                <w:sz w:val="23"/>
                <w:szCs w:val="23"/>
                <w:lang w:eastAsia="ru-RU"/>
              </w:rPr>
            </w:pPr>
            <w:r w:rsidRPr="006160A6">
              <w:rPr>
                <w:rFonts w:ascii="Arial" w:eastAsia="Times New Roman" w:hAnsi="Arial" w:cs="Arial"/>
                <w:color w:val="2B2B2B"/>
                <w:sz w:val="23"/>
                <w:szCs w:val="23"/>
                <w:lang w:eastAsia="ru-RU"/>
              </w:rPr>
              <w:t>КЭМ-3-1-Т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60A6" w:rsidRPr="006160A6" w:rsidRDefault="006160A6" w:rsidP="006160A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B2B2B"/>
                <w:sz w:val="23"/>
                <w:szCs w:val="23"/>
                <w:lang w:eastAsia="ru-RU"/>
              </w:rPr>
            </w:pPr>
            <w:r w:rsidRPr="006160A6">
              <w:rPr>
                <w:rFonts w:ascii="Arial" w:eastAsia="Times New Roman" w:hAnsi="Arial" w:cs="Arial"/>
                <w:color w:val="2B2B2B"/>
                <w:sz w:val="23"/>
                <w:szCs w:val="23"/>
                <w:lang w:eastAsia="ru-RU"/>
              </w:rPr>
              <w:t>КЭМ-4,5-1-Т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60A6" w:rsidRPr="006160A6" w:rsidRDefault="006160A6" w:rsidP="006160A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B2B2B"/>
                <w:sz w:val="23"/>
                <w:szCs w:val="23"/>
                <w:lang w:eastAsia="ru-RU"/>
              </w:rPr>
            </w:pPr>
            <w:r w:rsidRPr="006160A6">
              <w:rPr>
                <w:rFonts w:ascii="Arial" w:eastAsia="Times New Roman" w:hAnsi="Arial" w:cs="Arial"/>
                <w:color w:val="2B2B2B"/>
                <w:sz w:val="23"/>
                <w:szCs w:val="23"/>
                <w:lang w:eastAsia="ru-RU"/>
              </w:rPr>
              <w:t>КЭМ-6-1-Т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60A6" w:rsidRPr="006160A6" w:rsidRDefault="006160A6" w:rsidP="006160A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B2B2B"/>
                <w:sz w:val="23"/>
                <w:szCs w:val="23"/>
                <w:lang w:eastAsia="ru-RU"/>
              </w:rPr>
            </w:pPr>
            <w:r w:rsidRPr="006160A6">
              <w:rPr>
                <w:rFonts w:ascii="Arial" w:eastAsia="Times New Roman" w:hAnsi="Arial" w:cs="Arial"/>
                <w:color w:val="2B2B2B"/>
                <w:sz w:val="23"/>
                <w:szCs w:val="23"/>
                <w:lang w:eastAsia="ru-RU"/>
              </w:rPr>
              <w:t>КЭМ-7,5-1-Т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60A6" w:rsidRPr="006160A6" w:rsidRDefault="006160A6" w:rsidP="006160A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B2B2B"/>
                <w:sz w:val="23"/>
                <w:szCs w:val="23"/>
                <w:lang w:eastAsia="ru-RU"/>
              </w:rPr>
            </w:pPr>
            <w:r w:rsidRPr="006160A6">
              <w:rPr>
                <w:rFonts w:ascii="Arial" w:eastAsia="Times New Roman" w:hAnsi="Arial" w:cs="Arial"/>
                <w:color w:val="2B2B2B"/>
                <w:sz w:val="23"/>
                <w:szCs w:val="23"/>
                <w:lang w:eastAsia="ru-RU"/>
              </w:rPr>
              <w:t>КЭМ-9-1-Т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60A6" w:rsidRPr="006160A6" w:rsidRDefault="006160A6" w:rsidP="006160A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B2B2B"/>
                <w:sz w:val="23"/>
                <w:szCs w:val="23"/>
                <w:lang w:eastAsia="ru-RU"/>
              </w:rPr>
            </w:pPr>
            <w:r w:rsidRPr="006160A6">
              <w:rPr>
                <w:rFonts w:ascii="Arial" w:eastAsia="Times New Roman" w:hAnsi="Arial" w:cs="Arial"/>
                <w:color w:val="2B2B2B"/>
                <w:sz w:val="23"/>
                <w:szCs w:val="23"/>
                <w:lang w:eastAsia="ru-RU"/>
              </w:rPr>
              <w:t>КЭМ-12-1-Т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60A6" w:rsidRPr="006160A6" w:rsidRDefault="006160A6" w:rsidP="006160A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B2B2B"/>
                <w:sz w:val="23"/>
                <w:szCs w:val="23"/>
                <w:lang w:eastAsia="ru-RU"/>
              </w:rPr>
            </w:pPr>
            <w:r w:rsidRPr="006160A6">
              <w:rPr>
                <w:rFonts w:ascii="Arial" w:eastAsia="Times New Roman" w:hAnsi="Arial" w:cs="Arial"/>
                <w:color w:val="2B2B2B"/>
                <w:sz w:val="23"/>
                <w:szCs w:val="23"/>
                <w:lang w:eastAsia="ru-RU"/>
              </w:rPr>
              <w:t>КЭМ-15-1-Т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60A6" w:rsidRPr="006160A6" w:rsidRDefault="006160A6" w:rsidP="006160A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B2B2B"/>
                <w:sz w:val="23"/>
                <w:szCs w:val="23"/>
                <w:lang w:eastAsia="ru-RU"/>
              </w:rPr>
            </w:pPr>
            <w:r w:rsidRPr="006160A6">
              <w:rPr>
                <w:rFonts w:ascii="Arial" w:eastAsia="Times New Roman" w:hAnsi="Arial" w:cs="Arial"/>
                <w:color w:val="2B2B2B"/>
                <w:sz w:val="23"/>
                <w:szCs w:val="23"/>
                <w:lang w:eastAsia="ru-RU"/>
              </w:rPr>
              <w:t>КЭМ-18-1-Т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60A6" w:rsidRPr="006160A6" w:rsidRDefault="006160A6" w:rsidP="006160A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B2B2B"/>
                <w:sz w:val="23"/>
                <w:szCs w:val="23"/>
                <w:lang w:eastAsia="ru-RU"/>
              </w:rPr>
            </w:pPr>
            <w:r w:rsidRPr="006160A6">
              <w:rPr>
                <w:rFonts w:ascii="Arial" w:eastAsia="Times New Roman" w:hAnsi="Arial" w:cs="Arial"/>
                <w:color w:val="2B2B2B"/>
                <w:sz w:val="23"/>
                <w:szCs w:val="23"/>
                <w:lang w:eastAsia="ru-RU"/>
              </w:rPr>
              <w:t>КЭМ-15-2-Т</w:t>
            </w:r>
          </w:p>
        </w:tc>
      </w:tr>
      <w:tr w:rsidR="006160A6" w:rsidRPr="006160A6" w:rsidTr="006160A6"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60A6" w:rsidRPr="006160A6" w:rsidRDefault="006160A6" w:rsidP="006160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B2B2B"/>
                <w:sz w:val="23"/>
                <w:szCs w:val="23"/>
                <w:lang w:eastAsia="ru-RU"/>
              </w:rPr>
            </w:pPr>
            <w:r w:rsidRPr="006160A6">
              <w:rPr>
                <w:rFonts w:ascii="Arial" w:eastAsia="Times New Roman" w:hAnsi="Arial" w:cs="Arial"/>
                <w:color w:val="2B2B2B"/>
                <w:sz w:val="23"/>
                <w:szCs w:val="23"/>
                <w:lang w:eastAsia="ru-RU"/>
              </w:rPr>
              <w:t>Номинальная потребляемая мощность, кВт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60A6" w:rsidRPr="006160A6" w:rsidRDefault="006160A6" w:rsidP="006160A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B2B2B"/>
                <w:sz w:val="23"/>
                <w:szCs w:val="23"/>
                <w:lang w:eastAsia="ru-RU"/>
              </w:rPr>
            </w:pPr>
            <w:r w:rsidRPr="006160A6">
              <w:rPr>
                <w:rFonts w:ascii="Arial" w:eastAsia="Times New Roman" w:hAnsi="Arial" w:cs="Arial"/>
                <w:color w:val="2B2B2B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60A6" w:rsidRPr="006160A6" w:rsidRDefault="006160A6" w:rsidP="006160A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B2B2B"/>
                <w:sz w:val="23"/>
                <w:szCs w:val="23"/>
                <w:lang w:eastAsia="ru-RU"/>
              </w:rPr>
            </w:pPr>
            <w:r w:rsidRPr="006160A6">
              <w:rPr>
                <w:rFonts w:ascii="Arial" w:eastAsia="Times New Roman" w:hAnsi="Arial" w:cs="Arial"/>
                <w:color w:val="2B2B2B"/>
                <w:sz w:val="23"/>
                <w:szCs w:val="23"/>
                <w:lang w:eastAsia="ru-RU"/>
              </w:rPr>
              <w:t>4,5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60A6" w:rsidRPr="006160A6" w:rsidRDefault="006160A6" w:rsidP="006160A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B2B2B"/>
                <w:sz w:val="23"/>
                <w:szCs w:val="23"/>
                <w:lang w:eastAsia="ru-RU"/>
              </w:rPr>
            </w:pPr>
            <w:r w:rsidRPr="006160A6">
              <w:rPr>
                <w:rFonts w:ascii="Arial" w:eastAsia="Times New Roman" w:hAnsi="Arial" w:cs="Arial"/>
                <w:color w:val="2B2B2B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60A6" w:rsidRPr="006160A6" w:rsidRDefault="006160A6" w:rsidP="006160A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B2B2B"/>
                <w:sz w:val="23"/>
                <w:szCs w:val="23"/>
                <w:lang w:eastAsia="ru-RU"/>
              </w:rPr>
            </w:pPr>
            <w:r w:rsidRPr="006160A6">
              <w:rPr>
                <w:rFonts w:ascii="Arial" w:eastAsia="Times New Roman" w:hAnsi="Arial" w:cs="Arial"/>
                <w:color w:val="2B2B2B"/>
                <w:sz w:val="23"/>
                <w:szCs w:val="23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60A6" w:rsidRPr="006160A6" w:rsidRDefault="006160A6" w:rsidP="006160A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B2B2B"/>
                <w:sz w:val="23"/>
                <w:szCs w:val="23"/>
                <w:lang w:eastAsia="ru-RU"/>
              </w:rPr>
            </w:pPr>
            <w:r w:rsidRPr="006160A6">
              <w:rPr>
                <w:rFonts w:ascii="Arial" w:eastAsia="Times New Roman" w:hAnsi="Arial" w:cs="Arial"/>
                <w:color w:val="2B2B2B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60A6" w:rsidRPr="006160A6" w:rsidRDefault="006160A6" w:rsidP="006160A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B2B2B"/>
                <w:sz w:val="23"/>
                <w:szCs w:val="23"/>
                <w:lang w:eastAsia="ru-RU"/>
              </w:rPr>
            </w:pPr>
            <w:r w:rsidRPr="006160A6">
              <w:rPr>
                <w:rFonts w:ascii="Arial" w:eastAsia="Times New Roman" w:hAnsi="Arial" w:cs="Arial"/>
                <w:color w:val="2B2B2B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60A6" w:rsidRPr="006160A6" w:rsidRDefault="006160A6" w:rsidP="006160A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B2B2B"/>
                <w:sz w:val="23"/>
                <w:szCs w:val="23"/>
                <w:lang w:eastAsia="ru-RU"/>
              </w:rPr>
            </w:pPr>
            <w:r w:rsidRPr="006160A6">
              <w:rPr>
                <w:rFonts w:ascii="Arial" w:eastAsia="Times New Roman" w:hAnsi="Arial" w:cs="Arial"/>
                <w:color w:val="2B2B2B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60A6" w:rsidRPr="006160A6" w:rsidRDefault="006160A6" w:rsidP="006160A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B2B2B"/>
                <w:sz w:val="23"/>
                <w:szCs w:val="23"/>
                <w:lang w:eastAsia="ru-RU"/>
              </w:rPr>
            </w:pPr>
            <w:r w:rsidRPr="006160A6">
              <w:rPr>
                <w:rFonts w:ascii="Arial" w:eastAsia="Times New Roman" w:hAnsi="Arial" w:cs="Arial"/>
                <w:color w:val="2B2B2B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60A6" w:rsidRPr="006160A6" w:rsidRDefault="006160A6" w:rsidP="006160A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B2B2B"/>
                <w:sz w:val="23"/>
                <w:szCs w:val="23"/>
                <w:lang w:eastAsia="ru-RU"/>
              </w:rPr>
            </w:pPr>
            <w:r w:rsidRPr="006160A6">
              <w:rPr>
                <w:rFonts w:ascii="Arial" w:eastAsia="Times New Roman" w:hAnsi="Arial" w:cs="Arial"/>
                <w:color w:val="2B2B2B"/>
                <w:sz w:val="23"/>
                <w:szCs w:val="23"/>
                <w:lang w:eastAsia="ru-RU"/>
              </w:rPr>
              <w:t>30</w:t>
            </w:r>
          </w:p>
        </w:tc>
      </w:tr>
      <w:tr w:rsidR="006160A6" w:rsidRPr="006160A6" w:rsidTr="006160A6"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60A6" w:rsidRPr="006160A6" w:rsidRDefault="006160A6" w:rsidP="006160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B2B2B"/>
                <w:sz w:val="23"/>
                <w:szCs w:val="23"/>
                <w:lang w:eastAsia="ru-RU"/>
              </w:rPr>
            </w:pPr>
            <w:r w:rsidRPr="006160A6">
              <w:rPr>
                <w:rFonts w:ascii="Arial" w:eastAsia="Times New Roman" w:hAnsi="Arial" w:cs="Arial"/>
                <w:color w:val="2B2B2B"/>
                <w:sz w:val="23"/>
                <w:szCs w:val="23"/>
                <w:lang w:eastAsia="ru-RU"/>
              </w:rPr>
              <w:t>Номинальное напряжение питания, В</w:t>
            </w:r>
          </w:p>
        </w:tc>
        <w:tc>
          <w:tcPr>
            <w:tcW w:w="0" w:type="auto"/>
            <w:gridSpan w:val="4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60A6" w:rsidRPr="006160A6" w:rsidRDefault="006160A6" w:rsidP="006160A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B2B2B"/>
                <w:sz w:val="23"/>
                <w:szCs w:val="23"/>
                <w:lang w:eastAsia="ru-RU"/>
              </w:rPr>
            </w:pPr>
            <w:r w:rsidRPr="006160A6">
              <w:rPr>
                <w:rFonts w:ascii="Arial" w:eastAsia="Times New Roman" w:hAnsi="Arial" w:cs="Arial"/>
                <w:color w:val="2B2B2B"/>
                <w:sz w:val="23"/>
                <w:szCs w:val="23"/>
                <w:lang w:eastAsia="ru-RU"/>
              </w:rPr>
              <w:t>380 (220)</w:t>
            </w:r>
          </w:p>
        </w:tc>
        <w:tc>
          <w:tcPr>
            <w:tcW w:w="0" w:type="auto"/>
            <w:gridSpan w:val="5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60A6" w:rsidRPr="006160A6" w:rsidRDefault="006160A6" w:rsidP="006160A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B2B2B"/>
                <w:sz w:val="23"/>
                <w:szCs w:val="23"/>
                <w:lang w:eastAsia="ru-RU"/>
              </w:rPr>
            </w:pPr>
            <w:r w:rsidRPr="006160A6">
              <w:rPr>
                <w:rFonts w:ascii="Arial" w:eastAsia="Times New Roman" w:hAnsi="Arial" w:cs="Arial"/>
                <w:color w:val="2B2B2B"/>
                <w:sz w:val="23"/>
                <w:szCs w:val="23"/>
                <w:lang w:eastAsia="ru-RU"/>
              </w:rPr>
              <w:t>380</w:t>
            </w:r>
          </w:p>
        </w:tc>
      </w:tr>
      <w:tr w:rsidR="006160A6" w:rsidRPr="006160A6" w:rsidTr="006160A6"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60A6" w:rsidRPr="006160A6" w:rsidRDefault="006160A6" w:rsidP="006160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B2B2B"/>
                <w:sz w:val="23"/>
                <w:szCs w:val="23"/>
                <w:lang w:eastAsia="ru-RU"/>
              </w:rPr>
            </w:pPr>
            <w:r w:rsidRPr="006160A6">
              <w:rPr>
                <w:rFonts w:ascii="Arial" w:eastAsia="Times New Roman" w:hAnsi="Arial" w:cs="Arial"/>
                <w:color w:val="2B2B2B"/>
                <w:sz w:val="23"/>
                <w:szCs w:val="23"/>
                <w:lang w:eastAsia="ru-RU"/>
              </w:rPr>
              <w:t>Давление воды в системе отопления, не более, МПа</w:t>
            </w:r>
          </w:p>
        </w:tc>
        <w:tc>
          <w:tcPr>
            <w:tcW w:w="0" w:type="auto"/>
            <w:gridSpan w:val="9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60A6" w:rsidRPr="006160A6" w:rsidRDefault="006160A6" w:rsidP="006160A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B2B2B"/>
                <w:sz w:val="23"/>
                <w:szCs w:val="23"/>
                <w:lang w:eastAsia="ru-RU"/>
              </w:rPr>
            </w:pPr>
            <w:r w:rsidRPr="006160A6">
              <w:rPr>
                <w:rFonts w:ascii="Arial" w:eastAsia="Times New Roman" w:hAnsi="Arial" w:cs="Arial"/>
                <w:color w:val="2B2B2B"/>
                <w:sz w:val="23"/>
                <w:szCs w:val="23"/>
                <w:lang w:eastAsia="ru-RU"/>
              </w:rPr>
              <w:t>0,2</w:t>
            </w:r>
          </w:p>
        </w:tc>
      </w:tr>
      <w:tr w:rsidR="006160A6" w:rsidRPr="006160A6" w:rsidTr="006160A6"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60A6" w:rsidRPr="006160A6" w:rsidRDefault="006160A6" w:rsidP="006160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B2B2B"/>
                <w:sz w:val="23"/>
                <w:szCs w:val="23"/>
                <w:lang w:eastAsia="ru-RU"/>
              </w:rPr>
            </w:pPr>
            <w:r w:rsidRPr="006160A6">
              <w:rPr>
                <w:rFonts w:ascii="Arial" w:eastAsia="Times New Roman" w:hAnsi="Arial" w:cs="Arial"/>
                <w:color w:val="2B2B2B"/>
                <w:sz w:val="23"/>
                <w:szCs w:val="23"/>
                <w:lang w:eastAsia="ru-RU"/>
              </w:rPr>
              <w:t>Диапазон регулировки температуры теплоносителя, °С</w:t>
            </w:r>
          </w:p>
        </w:tc>
        <w:tc>
          <w:tcPr>
            <w:tcW w:w="0" w:type="auto"/>
            <w:gridSpan w:val="9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60A6" w:rsidRPr="006160A6" w:rsidRDefault="006160A6" w:rsidP="006160A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B2B2B"/>
                <w:sz w:val="23"/>
                <w:szCs w:val="23"/>
                <w:lang w:eastAsia="ru-RU"/>
              </w:rPr>
            </w:pPr>
            <w:r w:rsidRPr="006160A6">
              <w:rPr>
                <w:rFonts w:ascii="Arial" w:eastAsia="Times New Roman" w:hAnsi="Arial" w:cs="Arial"/>
                <w:color w:val="2B2B2B"/>
                <w:sz w:val="23"/>
                <w:szCs w:val="23"/>
                <w:lang w:eastAsia="ru-RU"/>
              </w:rPr>
              <w:t>10 - 85</w:t>
            </w:r>
          </w:p>
        </w:tc>
      </w:tr>
      <w:tr w:rsidR="006160A6" w:rsidRPr="006160A6" w:rsidTr="006160A6"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60A6" w:rsidRPr="006160A6" w:rsidRDefault="006160A6" w:rsidP="006160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B2B2B"/>
                <w:sz w:val="23"/>
                <w:szCs w:val="23"/>
                <w:lang w:eastAsia="ru-RU"/>
              </w:rPr>
            </w:pPr>
            <w:r w:rsidRPr="006160A6">
              <w:rPr>
                <w:rFonts w:ascii="Arial" w:eastAsia="Times New Roman" w:hAnsi="Arial" w:cs="Arial"/>
                <w:color w:val="2B2B2B"/>
                <w:sz w:val="23"/>
                <w:szCs w:val="23"/>
                <w:lang w:eastAsia="ru-RU"/>
              </w:rPr>
              <w:t>Диапазон регулировки температуры воздуха в помещении, °С</w:t>
            </w:r>
          </w:p>
        </w:tc>
        <w:tc>
          <w:tcPr>
            <w:tcW w:w="0" w:type="auto"/>
            <w:gridSpan w:val="9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60A6" w:rsidRPr="006160A6" w:rsidRDefault="006160A6" w:rsidP="006160A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B2B2B"/>
                <w:sz w:val="23"/>
                <w:szCs w:val="23"/>
                <w:lang w:eastAsia="ru-RU"/>
              </w:rPr>
            </w:pPr>
            <w:r w:rsidRPr="006160A6">
              <w:rPr>
                <w:rFonts w:ascii="Arial" w:eastAsia="Times New Roman" w:hAnsi="Arial" w:cs="Arial"/>
                <w:color w:val="2B2B2B"/>
                <w:sz w:val="23"/>
                <w:szCs w:val="23"/>
                <w:lang w:eastAsia="ru-RU"/>
              </w:rPr>
              <w:t>5 - 35</w:t>
            </w:r>
          </w:p>
        </w:tc>
      </w:tr>
      <w:tr w:rsidR="006160A6" w:rsidRPr="006160A6" w:rsidTr="006160A6"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60A6" w:rsidRPr="006160A6" w:rsidRDefault="006160A6" w:rsidP="006160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B2B2B"/>
                <w:sz w:val="23"/>
                <w:szCs w:val="23"/>
                <w:lang w:eastAsia="ru-RU"/>
              </w:rPr>
            </w:pPr>
            <w:r w:rsidRPr="006160A6">
              <w:rPr>
                <w:rFonts w:ascii="Arial" w:eastAsia="Times New Roman" w:hAnsi="Arial" w:cs="Arial"/>
                <w:color w:val="2B2B2B"/>
                <w:sz w:val="23"/>
                <w:szCs w:val="23"/>
                <w:lang w:eastAsia="ru-RU"/>
              </w:rPr>
              <w:t>Максимальный ток по одной фазе, А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60A6" w:rsidRPr="006160A6" w:rsidRDefault="006160A6" w:rsidP="006160A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B2B2B"/>
                <w:sz w:val="23"/>
                <w:szCs w:val="23"/>
                <w:lang w:eastAsia="ru-RU"/>
              </w:rPr>
            </w:pPr>
            <w:r w:rsidRPr="006160A6">
              <w:rPr>
                <w:rFonts w:ascii="Arial" w:eastAsia="Times New Roman" w:hAnsi="Arial" w:cs="Arial"/>
                <w:color w:val="2B2B2B"/>
                <w:sz w:val="23"/>
                <w:szCs w:val="23"/>
                <w:lang w:eastAsia="ru-RU"/>
              </w:rPr>
              <w:t>4,6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60A6" w:rsidRPr="006160A6" w:rsidRDefault="006160A6" w:rsidP="006160A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B2B2B"/>
                <w:sz w:val="23"/>
                <w:szCs w:val="23"/>
                <w:lang w:eastAsia="ru-RU"/>
              </w:rPr>
            </w:pPr>
            <w:r w:rsidRPr="006160A6">
              <w:rPr>
                <w:rFonts w:ascii="Arial" w:eastAsia="Times New Roman" w:hAnsi="Arial" w:cs="Arial"/>
                <w:color w:val="2B2B2B"/>
                <w:sz w:val="23"/>
                <w:szCs w:val="23"/>
                <w:lang w:eastAsia="ru-RU"/>
              </w:rPr>
              <w:t>7,0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60A6" w:rsidRPr="006160A6" w:rsidRDefault="006160A6" w:rsidP="006160A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B2B2B"/>
                <w:sz w:val="23"/>
                <w:szCs w:val="23"/>
                <w:lang w:eastAsia="ru-RU"/>
              </w:rPr>
            </w:pPr>
            <w:r w:rsidRPr="006160A6">
              <w:rPr>
                <w:rFonts w:ascii="Arial" w:eastAsia="Times New Roman" w:hAnsi="Arial" w:cs="Arial"/>
                <w:color w:val="2B2B2B"/>
                <w:sz w:val="23"/>
                <w:szCs w:val="23"/>
                <w:lang w:eastAsia="ru-RU"/>
              </w:rPr>
              <w:t>9,2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60A6" w:rsidRPr="006160A6" w:rsidRDefault="006160A6" w:rsidP="006160A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B2B2B"/>
                <w:sz w:val="23"/>
                <w:szCs w:val="23"/>
                <w:lang w:eastAsia="ru-RU"/>
              </w:rPr>
            </w:pPr>
            <w:r w:rsidRPr="006160A6">
              <w:rPr>
                <w:rFonts w:ascii="Arial" w:eastAsia="Times New Roman" w:hAnsi="Arial" w:cs="Arial"/>
                <w:color w:val="2B2B2B"/>
                <w:sz w:val="23"/>
                <w:szCs w:val="23"/>
                <w:lang w:eastAsia="ru-RU"/>
              </w:rPr>
              <w:t>11,5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60A6" w:rsidRPr="006160A6" w:rsidRDefault="006160A6" w:rsidP="006160A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B2B2B"/>
                <w:sz w:val="23"/>
                <w:szCs w:val="23"/>
                <w:lang w:eastAsia="ru-RU"/>
              </w:rPr>
            </w:pPr>
            <w:r w:rsidRPr="006160A6">
              <w:rPr>
                <w:rFonts w:ascii="Arial" w:eastAsia="Times New Roman" w:hAnsi="Arial" w:cs="Arial"/>
                <w:color w:val="2B2B2B"/>
                <w:sz w:val="23"/>
                <w:szCs w:val="23"/>
                <w:lang w:eastAsia="ru-RU"/>
              </w:rPr>
              <w:t>14,0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60A6" w:rsidRPr="006160A6" w:rsidRDefault="006160A6" w:rsidP="006160A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B2B2B"/>
                <w:sz w:val="23"/>
                <w:szCs w:val="23"/>
                <w:lang w:eastAsia="ru-RU"/>
              </w:rPr>
            </w:pPr>
            <w:r w:rsidRPr="006160A6">
              <w:rPr>
                <w:rFonts w:ascii="Arial" w:eastAsia="Times New Roman" w:hAnsi="Arial" w:cs="Arial"/>
                <w:color w:val="2B2B2B"/>
                <w:sz w:val="23"/>
                <w:szCs w:val="23"/>
                <w:lang w:eastAsia="ru-RU"/>
              </w:rPr>
              <w:t>18,5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60A6" w:rsidRPr="006160A6" w:rsidRDefault="006160A6" w:rsidP="006160A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B2B2B"/>
                <w:sz w:val="23"/>
                <w:szCs w:val="23"/>
                <w:lang w:eastAsia="ru-RU"/>
              </w:rPr>
            </w:pPr>
            <w:r w:rsidRPr="006160A6">
              <w:rPr>
                <w:rFonts w:ascii="Arial" w:eastAsia="Times New Roman" w:hAnsi="Arial" w:cs="Arial"/>
                <w:color w:val="2B2B2B"/>
                <w:sz w:val="23"/>
                <w:szCs w:val="23"/>
                <w:lang w:eastAsia="ru-RU"/>
              </w:rPr>
              <w:t>23,0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60A6" w:rsidRPr="006160A6" w:rsidRDefault="006160A6" w:rsidP="006160A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B2B2B"/>
                <w:sz w:val="23"/>
                <w:szCs w:val="23"/>
                <w:lang w:eastAsia="ru-RU"/>
              </w:rPr>
            </w:pPr>
            <w:r w:rsidRPr="006160A6">
              <w:rPr>
                <w:rFonts w:ascii="Arial" w:eastAsia="Times New Roman" w:hAnsi="Arial" w:cs="Arial"/>
                <w:color w:val="2B2B2B"/>
                <w:sz w:val="23"/>
                <w:szCs w:val="23"/>
                <w:lang w:eastAsia="ru-RU"/>
              </w:rPr>
              <w:t>28,0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60A6" w:rsidRPr="006160A6" w:rsidRDefault="006160A6" w:rsidP="006160A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B2B2B"/>
                <w:sz w:val="23"/>
                <w:szCs w:val="23"/>
                <w:lang w:eastAsia="ru-RU"/>
              </w:rPr>
            </w:pPr>
            <w:r w:rsidRPr="006160A6">
              <w:rPr>
                <w:rFonts w:ascii="Arial" w:eastAsia="Times New Roman" w:hAnsi="Arial" w:cs="Arial"/>
                <w:color w:val="2B2B2B"/>
                <w:sz w:val="23"/>
                <w:szCs w:val="23"/>
                <w:lang w:eastAsia="ru-RU"/>
              </w:rPr>
              <w:t>46,0</w:t>
            </w:r>
          </w:p>
        </w:tc>
      </w:tr>
      <w:tr w:rsidR="006160A6" w:rsidRPr="006160A6" w:rsidTr="006160A6"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60A6" w:rsidRPr="006160A6" w:rsidRDefault="006160A6" w:rsidP="006160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B2B2B"/>
                <w:sz w:val="23"/>
                <w:szCs w:val="23"/>
                <w:lang w:eastAsia="ru-RU"/>
              </w:rPr>
            </w:pPr>
            <w:r w:rsidRPr="006160A6">
              <w:rPr>
                <w:rFonts w:ascii="Arial" w:eastAsia="Times New Roman" w:hAnsi="Arial" w:cs="Arial"/>
                <w:color w:val="2B2B2B"/>
                <w:sz w:val="23"/>
                <w:szCs w:val="23"/>
                <w:lang w:eastAsia="ru-RU"/>
              </w:rPr>
              <w:t>Сечение подводящего кабеля (медь), мм</w:t>
            </w:r>
            <w:r w:rsidRPr="006160A6">
              <w:rPr>
                <w:rFonts w:ascii="Arial" w:eastAsia="Times New Roman" w:hAnsi="Arial" w:cs="Arial"/>
                <w:color w:val="2B2B2B"/>
                <w:sz w:val="23"/>
                <w:szCs w:val="23"/>
                <w:vertAlign w:val="superscript"/>
                <w:lang w:eastAsia="ru-RU"/>
              </w:rPr>
              <w:t>2</w:t>
            </w:r>
            <w:r w:rsidRPr="006160A6">
              <w:rPr>
                <w:rFonts w:ascii="Arial" w:eastAsia="Times New Roman" w:hAnsi="Arial" w:cs="Arial"/>
                <w:color w:val="2B2B2B"/>
                <w:sz w:val="23"/>
                <w:szCs w:val="23"/>
                <w:lang w:eastAsia="ru-RU"/>
              </w:rPr>
              <w:t> , не менее (однофазное подключение)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60A6" w:rsidRPr="006160A6" w:rsidRDefault="006160A6" w:rsidP="006160A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B2B2B"/>
                <w:sz w:val="23"/>
                <w:szCs w:val="23"/>
                <w:lang w:eastAsia="ru-RU"/>
              </w:rPr>
            </w:pPr>
            <w:r w:rsidRPr="006160A6">
              <w:rPr>
                <w:rFonts w:ascii="Arial" w:eastAsia="Times New Roman" w:hAnsi="Arial" w:cs="Arial"/>
                <w:color w:val="2B2B2B"/>
                <w:sz w:val="23"/>
                <w:szCs w:val="23"/>
                <w:lang w:eastAsia="ru-RU"/>
              </w:rPr>
              <w:t>4х2,5</w:t>
            </w:r>
          </w:p>
          <w:p w:rsidR="006160A6" w:rsidRPr="006160A6" w:rsidRDefault="006160A6" w:rsidP="006160A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B2B2B"/>
                <w:sz w:val="23"/>
                <w:szCs w:val="23"/>
                <w:lang w:eastAsia="ru-RU"/>
              </w:rPr>
            </w:pPr>
            <w:r w:rsidRPr="006160A6">
              <w:rPr>
                <w:rFonts w:ascii="Arial" w:eastAsia="Times New Roman" w:hAnsi="Arial" w:cs="Arial"/>
                <w:color w:val="2B2B2B"/>
                <w:sz w:val="23"/>
                <w:szCs w:val="23"/>
                <w:lang w:eastAsia="ru-RU"/>
              </w:rPr>
              <w:t>(2х4)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60A6" w:rsidRPr="006160A6" w:rsidRDefault="006160A6" w:rsidP="006160A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B2B2B"/>
                <w:sz w:val="23"/>
                <w:szCs w:val="23"/>
                <w:lang w:eastAsia="ru-RU"/>
              </w:rPr>
            </w:pPr>
            <w:r w:rsidRPr="006160A6">
              <w:rPr>
                <w:rFonts w:ascii="Arial" w:eastAsia="Times New Roman" w:hAnsi="Arial" w:cs="Arial"/>
                <w:color w:val="2B2B2B"/>
                <w:sz w:val="23"/>
                <w:szCs w:val="23"/>
                <w:lang w:eastAsia="ru-RU"/>
              </w:rPr>
              <w:t>4х2,5</w:t>
            </w:r>
          </w:p>
          <w:p w:rsidR="006160A6" w:rsidRPr="006160A6" w:rsidRDefault="006160A6" w:rsidP="006160A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B2B2B"/>
                <w:sz w:val="23"/>
                <w:szCs w:val="23"/>
                <w:lang w:eastAsia="ru-RU"/>
              </w:rPr>
            </w:pPr>
            <w:r w:rsidRPr="006160A6">
              <w:rPr>
                <w:rFonts w:ascii="Arial" w:eastAsia="Times New Roman" w:hAnsi="Arial" w:cs="Arial"/>
                <w:color w:val="2B2B2B"/>
                <w:sz w:val="23"/>
                <w:szCs w:val="23"/>
                <w:lang w:eastAsia="ru-RU"/>
              </w:rPr>
              <w:t>(2х6)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60A6" w:rsidRPr="006160A6" w:rsidRDefault="006160A6" w:rsidP="006160A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B2B2B"/>
                <w:sz w:val="23"/>
                <w:szCs w:val="23"/>
                <w:lang w:eastAsia="ru-RU"/>
              </w:rPr>
            </w:pPr>
            <w:r w:rsidRPr="006160A6">
              <w:rPr>
                <w:rFonts w:ascii="Arial" w:eastAsia="Times New Roman" w:hAnsi="Arial" w:cs="Arial"/>
                <w:color w:val="2B2B2B"/>
                <w:sz w:val="23"/>
                <w:szCs w:val="23"/>
                <w:lang w:eastAsia="ru-RU"/>
              </w:rPr>
              <w:t>4х4</w:t>
            </w:r>
          </w:p>
          <w:p w:rsidR="006160A6" w:rsidRPr="006160A6" w:rsidRDefault="006160A6" w:rsidP="006160A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B2B2B"/>
                <w:sz w:val="23"/>
                <w:szCs w:val="23"/>
                <w:lang w:eastAsia="ru-RU"/>
              </w:rPr>
            </w:pPr>
            <w:r w:rsidRPr="006160A6">
              <w:rPr>
                <w:rFonts w:ascii="Arial" w:eastAsia="Times New Roman" w:hAnsi="Arial" w:cs="Arial"/>
                <w:color w:val="2B2B2B"/>
                <w:sz w:val="23"/>
                <w:szCs w:val="23"/>
                <w:lang w:eastAsia="ru-RU"/>
              </w:rPr>
              <w:t>(2х6)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60A6" w:rsidRPr="006160A6" w:rsidRDefault="006160A6" w:rsidP="006160A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B2B2B"/>
                <w:sz w:val="23"/>
                <w:szCs w:val="23"/>
                <w:lang w:eastAsia="ru-RU"/>
              </w:rPr>
            </w:pPr>
            <w:r w:rsidRPr="006160A6">
              <w:rPr>
                <w:rFonts w:ascii="Arial" w:eastAsia="Times New Roman" w:hAnsi="Arial" w:cs="Arial"/>
                <w:color w:val="2B2B2B"/>
                <w:sz w:val="23"/>
                <w:szCs w:val="23"/>
                <w:lang w:eastAsia="ru-RU"/>
              </w:rPr>
              <w:t>4х4</w:t>
            </w:r>
          </w:p>
          <w:p w:rsidR="006160A6" w:rsidRPr="006160A6" w:rsidRDefault="006160A6" w:rsidP="006160A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B2B2B"/>
                <w:sz w:val="23"/>
                <w:szCs w:val="23"/>
                <w:lang w:eastAsia="ru-RU"/>
              </w:rPr>
            </w:pPr>
            <w:r w:rsidRPr="006160A6">
              <w:rPr>
                <w:rFonts w:ascii="Arial" w:eastAsia="Times New Roman" w:hAnsi="Arial" w:cs="Arial"/>
                <w:color w:val="2B2B2B"/>
                <w:sz w:val="23"/>
                <w:szCs w:val="23"/>
                <w:lang w:eastAsia="ru-RU"/>
              </w:rPr>
              <w:t>(2х10)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60A6" w:rsidRPr="006160A6" w:rsidRDefault="006160A6" w:rsidP="006160A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B2B2B"/>
                <w:sz w:val="23"/>
                <w:szCs w:val="23"/>
                <w:lang w:eastAsia="ru-RU"/>
              </w:rPr>
            </w:pPr>
            <w:r w:rsidRPr="006160A6">
              <w:rPr>
                <w:rFonts w:ascii="Arial" w:eastAsia="Times New Roman" w:hAnsi="Arial" w:cs="Arial"/>
                <w:color w:val="2B2B2B"/>
                <w:sz w:val="23"/>
                <w:szCs w:val="23"/>
                <w:lang w:eastAsia="ru-RU"/>
              </w:rPr>
              <w:t>4х4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60A6" w:rsidRPr="006160A6" w:rsidRDefault="006160A6" w:rsidP="006160A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B2B2B"/>
                <w:sz w:val="23"/>
                <w:szCs w:val="23"/>
                <w:lang w:eastAsia="ru-RU"/>
              </w:rPr>
            </w:pPr>
            <w:r w:rsidRPr="006160A6">
              <w:rPr>
                <w:rFonts w:ascii="Arial" w:eastAsia="Times New Roman" w:hAnsi="Arial" w:cs="Arial"/>
                <w:color w:val="2B2B2B"/>
                <w:sz w:val="23"/>
                <w:szCs w:val="23"/>
                <w:lang w:eastAsia="ru-RU"/>
              </w:rPr>
              <w:t>4х6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60A6" w:rsidRPr="006160A6" w:rsidRDefault="006160A6" w:rsidP="006160A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B2B2B"/>
                <w:sz w:val="23"/>
                <w:szCs w:val="23"/>
                <w:lang w:eastAsia="ru-RU"/>
              </w:rPr>
            </w:pPr>
            <w:r w:rsidRPr="006160A6">
              <w:rPr>
                <w:rFonts w:ascii="Arial" w:eastAsia="Times New Roman" w:hAnsi="Arial" w:cs="Arial"/>
                <w:color w:val="2B2B2B"/>
                <w:sz w:val="23"/>
                <w:szCs w:val="23"/>
                <w:lang w:eastAsia="ru-RU"/>
              </w:rPr>
              <w:t>4х10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60A6" w:rsidRPr="006160A6" w:rsidRDefault="006160A6" w:rsidP="006160A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B2B2B"/>
                <w:sz w:val="23"/>
                <w:szCs w:val="23"/>
                <w:lang w:eastAsia="ru-RU"/>
              </w:rPr>
            </w:pPr>
            <w:r w:rsidRPr="006160A6">
              <w:rPr>
                <w:rFonts w:ascii="Arial" w:eastAsia="Times New Roman" w:hAnsi="Arial" w:cs="Arial"/>
                <w:color w:val="2B2B2B"/>
                <w:sz w:val="23"/>
                <w:szCs w:val="23"/>
                <w:lang w:eastAsia="ru-RU"/>
              </w:rPr>
              <w:t>4х16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60A6" w:rsidRPr="006160A6" w:rsidRDefault="006160A6" w:rsidP="006160A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B2B2B"/>
                <w:sz w:val="23"/>
                <w:szCs w:val="23"/>
                <w:lang w:eastAsia="ru-RU"/>
              </w:rPr>
            </w:pPr>
            <w:r w:rsidRPr="006160A6">
              <w:rPr>
                <w:rFonts w:ascii="Arial" w:eastAsia="Times New Roman" w:hAnsi="Arial" w:cs="Arial"/>
                <w:color w:val="2B2B2B"/>
                <w:sz w:val="23"/>
                <w:szCs w:val="23"/>
                <w:lang w:eastAsia="ru-RU"/>
              </w:rPr>
              <w:t>4х16</w:t>
            </w:r>
          </w:p>
        </w:tc>
      </w:tr>
      <w:tr w:rsidR="006160A6" w:rsidRPr="006160A6" w:rsidTr="006160A6"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60A6" w:rsidRPr="006160A6" w:rsidRDefault="006160A6" w:rsidP="006160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B2B2B"/>
                <w:sz w:val="23"/>
                <w:szCs w:val="23"/>
                <w:lang w:eastAsia="ru-RU"/>
              </w:rPr>
            </w:pPr>
            <w:r w:rsidRPr="006160A6">
              <w:rPr>
                <w:rFonts w:ascii="Arial" w:eastAsia="Times New Roman" w:hAnsi="Arial" w:cs="Arial"/>
                <w:color w:val="2B2B2B"/>
                <w:sz w:val="23"/>
                <w:szCs w:val="23"/>
                <w:lang w:eastAsia="ru-RU"/>
              </w:rPr>
              <w:t>Рекомендуемая площадь обогреваемого помещения, м</w:t>
            </w:r>
            <w:r w:rsidRPr="006160A6">
              <w:rPr>
                <w:rFonts w:ascii="Arial" w:eastAsia="Times New Roman" w:hAnsi="Arial" w:cs="Arial"/>
                <w:color w:val="2B2B2B"/>
                <w:sz w:val="23"/>
                <w:szCs w:val="23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60A6" w:rsidRPr="006160A6" w:rsidRDefault="006160A6" w:rsidP="006160A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B2B2B"/>
                <w:sz w:val="23"/>
                <w:szCs w:val="23"/>
                <w:lang w:eastAsia="ru-RU"/>
              </w:rPr>
            </w:pPr>
            <w:r w:rsidRPr="006160A6">
              <w:rPr>
                <w:rFonts w:ascii="Arial" w:eastAsia="Times New Roman" w:hAnsi="Arial" w:cs="Arial"/>
                <w:color w:val="2B2B2B"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60A6" w:rsidRPr="006160A6" w:rsidRDefault="006160A6" w:rsidP="006160A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B2B2B"/>
                <w:sz w:val="23"/>
                <w:szCs w:val="23"/>
                <w:lang w:eastAsia="ru-RU"/>
              </w:rPr>
            </w:pPr>
            <w:r w:rsidRPr="006160A6">
              <w:rPr>
                <w:rFonts w:ascii="Arial" w:eastAsia="Times New Roman" w:hAnsi="Arial" w:cs="Arial"/>
                <w:color w:val="2B2B2B"/>
                <w:sz w:val="23"/>
                <w:szCs w:val="23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60A6" w:rsidRPr="006160A6" w:rsidRDefault="006160A6" w:rsidP="006160A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B2B2B"/>
                <w:sz w:val="23"/>
                <w:szCs w:val="23"/>
                <w:lang w:eastAsia="ru-RU"/>
              </w:rPr>
            </w:pPr>
            <w:r w:rsidRPr="006160A6">
              <w:rPr>
                <w:rFonts w:ascii="Arial" w:eastAsia="Times New Roman" w:hAnsi="Arial" w:cs="Arial"/>
                <w:color w:val="2B2B2B"/>
                <w:sz w:val="23"/>
                <w:szCs w:val="23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60A6" w:rsidRPr="006160A6" w:rsidRDefault="006160A6" w:rsidP="006160A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B2B2B"/>
                <w:sz w:val="23"/>
                <w:szCs w:val="23"/>
                <w:lang w:eastAsia="ru-RU"/>
              </w:rPr>
            </w:pPr>
            <w:r w:rsidRPr="006160A6">
              <w:rPr>
                <w:rFonts w:ascii="Arial" w:eastAsia="Times New Roman" w:hAnsi="Arial" w:cs="Arial"/>
                <w:color w:val="2B2B2B"/>
                <w:sz w:val="23"/>
                <w:szCs w:val="23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60A6" w:rsidRPr="006160A6" w:rsidRDefault="006160A6" w:rsidP="006160A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B2B2B"/>
                <w:sz w:val="23"/>
                <w:szCs w:val="23"/>
                <w:lang w:eastAsia="ru-RU"/>
              </w:rPr>
            </w:pPr>
            <w:r w:rsidRPr="006160A6">
              <w:rPr>
                <w:rFonts w:ascii="Arial" w:eastAsia="Times New Roman" w:hAnsi="Arial" w:cs="Arial"/>
                <w:color w:val="2B2B2B"/>
                <w:sz w:val="23"/>
                <w:szCs w:val="23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60A6" w:rsidRPr="006160A6" w:rsidRDefault="006160A6" w:rsidP="006160A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B2B2B"/>
                <w:sz w:val="23"/>
                <w:szCs w:val="23"/>
                <w:lang w:eastAsia="ru-RU"/>
              </w:rPr>
            </w:pPr>
            <w:r w:rsidRPr="006160A6">
              <w:rPr>
                <w:rFonts w:ascii="Arial" w:eastAsia="Times New Roman" w:hAnsi="Arial" w:cs="Arial"/>
                <w:color w:val="2B2B2B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60A6" w:rsidRPr="006160A6" w:rsidRDefault="006160A6" w:rsidP="006160A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B2B2B"/>
                <w:sz w:val="23"/>
                <w:szCs w:val="23"/>
                <w:lang w:eastAsia="ru-RU"/>
              </w:rPr>
            </w:pPr>
            <w:r w:rsidRPr="006160A6">
              <w:rPr>
                <w:rFonts w:ascii="Arial" w:eastAsia="Times New Roman" w:hAnsi="Arial" w:cs="Arial"/>
                <w:color w:val="2B2B2B"/>
                <w:sz w:val="23"/>
                <w:szCs w:val="23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60A6" w:rsidRPr="006160A6" w:rsidRDefault="006160A6" w:rsidP="006160A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B2B2B"/>
                <w:sz w:val="23"/>
                <w:szCs w:val="23"/>
                <w:lang w:eastAsia="ru-RU"/>
              </w:rPr>
            </w:pPr>
            <w:r w:rsidRPr="006160A6">
              <w:rPr>
                <w:rFonts w:ascii="Arial" w:eastAsia="Times New Roman" w:hAnsi="Arial" w:cs="Arial"/>
                <w:color w:val="2B2B2B"/>
                <w:sz w:val="23"/>
                <w:szCs w:val="23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60A6" w:rsidRPr="006160A6" w:rsidRDefault="006160A6" w:rsidP="006160A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B2B2B"/>
                <w:sz w:val="23"/>
                <w:szCs w:val="23"/>
                <w:lang w:eastAsia="ru-RU"/>
              </w:rPr>
            </w:pPr>
            <w:r w:rsidRPr="006160A6">
              <w:rPr>
                <w:rFonts w:ascii="Arial" w:eastAsia="Times New Roman" w:hAnsi="Arial" w:cs="Arial"/>
                <w:color w:val="2B2B2B"/>
                <w:sz w:val="23"/>
                <w:szCs w:val="23"/>
                <w:lang w:eastAsia="ru-RU"/>
              </w:rPr>
              <w:t>250</w:t>
            </w:r>
          </w:p>
        </w:tc>
      </w:tr>
      <w:tr w:rsidR="006160A6" w:rsidRPr="006160A6" w:rsidTr="006160A6"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60A6" w:rsidRPr="006160A6" w:rsidRDefault="006160A6" w:rsidP="006160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B2B2B"/>
                <w:sz w:val="23"/>
                <w:szCs w:val="23"/>
                <w:lang w:eastAsia="ru-RU"/>
              </w:rPr>
            </w:pPr>
            <w:r w:rsidRPr="006160A6">
              <w:rPr>
                <w:rFonts w:ascii="Arial" w:eastAsia="Times New Roman" w:hAnsi="Arial" w:cs="Arial"/>
                <w:color w:val="2B2B2B"/>
                <w:sz w:val="23"/>
                <w:szCs w:val="23"/>
                <w:lang w:eastAsia="ru-RU"/>
              </w:rPr>
              <w:t>Рекомендуемый объем теплоносителя в системе, л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60A6" w:rsidRPr="006160A6" w:rsidRDefault="006160A6" w:rsidP="006160A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B2B2B"/>
                <w:sz w:val="23"/>
                <w:szCs w:val="23"/>
                <w:lang w:eastAsia="ru-RU"/>
              </w:rPr>
            </w:pPr>
            <w:r w:rsidRPr="006160A6">
              <w:rPr>
                <w:rFonts w:ascii="Arial" w:eastAsia="Times New Roman" w:hAnsi="Arial" w:cs="Arial"/>
                <w:color w:val="2B2B2B"/>
                <w:sz w:val="23"/>
                <w:szCs w:val="23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60A6" w:rsidRPr="006160A6" w:rsidRDefault="006160A6" w:rsidP="006160A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B2B2B"/>
                <w:sz w:val="23"/>
                <w:szCs w:val="23"/>
                <w:lang w:eastAsia="ru-RU"/>
              </w:rPr>
            </w:pPr>
            <w:r w:rsidRPr="006160A6">
              <w:rPr>
                <w:rFonts w:ascii="Arial" w:eastAsia="Times New Roman" w:hAnsi="Arial" w:cs="Arial"/>
                <w:color w:val="2B2B2B"/>
                <w:sz w:val="23"/>
                <w:szCs w:val="23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60A6" w:rsidRPr="006160A6" w:rsidRDefault="006160A6" w:rsidP="006160A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B2B2B"/>
                <w:sz w:val="23"/>
                <w:szCs w:val="23"/>
                <w:lang w:eastAsia="ru-RU"/>
              </w:rPr>
            </w:pPr>
            <w:r w:rsidRPr="006160A6">
              <w:rPr>
                <w:rFonts w:ascii="Arial" w:eastAsia="Times New Roman" w:hAnsi="Arial" w:cs="Arial"/>
                <w:color w:val="2B2B2B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60A6" w:rsidRPr="006160A6" w:rsidRDefault="006160A6" w:rsidP="006160A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B2B2B"/>
                <w:sz w:val="23"/>
                <w:szCs w:val="23"/>
                <w:lang w:eastAsia="ru-RU"/>
              </w:rPr>
            </w:pPr>
            <w:r w:rsidRPr="006160A6">
              <w:rPr>
                <w:rFonts w:ascii="Arial" w:eastAsia="Times New Roman" w:hAnsi="Arial" w:cs="Arial"/>
                <w:color w:val="2B2B2B"/>
                <w:sz w:val="23"/>
                <w:szCs w:val="23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60A6" w:rsidRPr="006160A6" w:rsidRDefault="006160A6" w:rsidP="006160A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B2B2B"/>
                <w:sz w:val="23"/>
                <w:szCs w:val="23"/>
                <w:lang w:eastAsia="ru-RU"/>
              </w:rPr>
            </w:pPr>
            <w:r w:rsidRPr="006160A6">
              <w:rPr>
                <w:rFonts w:ascii="Arial" w:eastAsia="Times New Roman" w:hAnsi="Arial" w:cs="Arial"/>
                <w:color w:val="2B2B2B"/>
                <w:sz w:val="23"/>
                <w:szCs w:val="23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60A6" w:rsidRPr="006160A6" w:rsidRDefault="006160A6" w:rsidP="006160A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B2B2B"/>
                <w:sz w:val="23"/>
                <w:szCs w:val="23"/>
                <w:lang w:eastAsia="ru-RU"/>
              </w:rPr>
            </w:pPr>
            <w:r w:rsidRPr="006160A6">
              <w:rPr>
                <w:rFonts w:ascii="Arial" w:eastAsia="Times New Roman" w:hAnsi="Arial" w:cs="Arial"/>
                <w:color w:val="2B2B2B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60A6" w:rsidRPr="006160A6" w:rsidRDefault="006160A6" w:rsidP="006160A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B2B2B"/>
                <w:sz w:val="23"/>
                <w:szCs w:val="23"/>
                <w:lang w:eastAsia="ru-RU"/>
              </w:rPr>
            </w:pPr>
            <w:r w:rsidRPr="006160A6">
              <w:rPr>
                <w:rFonts w:ascii="Arial" w:eastAsia="Times New Roman" w:hAnsi="Arial" w:cs="Arial"/>
                <w:color w:val="2B2B2B"/>
                <w:sz w:val="23"/>
                <w:szCs w:val="23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60A6" w:rsidRPr="006160A6" w:rsidRDefault="006160A6" w:rsidP="006160A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B2B2B"/>
                <w:sz w:val="23"/>
                <w:szCs w:val="23"/>
                <w:lang w:eastAsia="ru-RU"/>
              </w:rPr>
            </w:pPr>
            <w:r w:rsidRPr="006160A6">
              <w:rPr>
                <w:rFonts w:ascii="Arial" w:eastAsia="Times New Roman" w:hAnsi="Arial" w:cs="Arial"/>
                <w:color w:val="2B2B2B"/>
                <w:sz w:val="23"/>
                <w:szCs w:val="23"/>
                <w:lang w:eastAsia="ru-RU"/>
              </w:rPr>
              <w:t>360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60A6" w:rsidRPr="006160A6" w:rsidRDefault="006160A6" w:rsidP="006160A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B2B2B"/>
                <w:sz w:val="23"/>
                <w:szCs w:val="23"/>
                <w:lang w:eastAsia="ru-RU"/>
              </w:rPr>
            </w:pPr>
            <w:r w:rsidRPr="006160A6">
              <w:rPr>
                <w:rFonts w:ascii="Arial" w:eastAsia="Times New Roman" w:hAnsi="Arial" w:cs="Arial"/>
                <w:color w:val="2B2B2B"/>
                <w:sz w:val="23"/>
                <w:szCs w:val="23"/>
                <w:lang w:eastAsia="ru-RU"/>
              </w:rPr>
              <w:t>450</w:t>
            </w:r>
          </w:p>
        </w:tc>
      </w:tr>
      <w:tr w:rsidR="006160A6" w:rsidRPr="006160A6" w:rsidTr="006160A6"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60A6" w:rsidRPr="006160A6" w:rsidRDefault="006160A6" w:rsidP="006160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B2B2B"/>
                <w:sz w:val="23"/>
                <w:szCs w:val="23"/>
                <w:lang w:eastAsia="ru-RU"/>
              </w:rPr>
            </w:pPr>
            <w:r w:rsidRPr="006160A6">
              <w:rPr>
                <w:rFonts w:ascii="Arial" w:eastAsia="Times New Roman" w:hAnsi="Arial" w:cs="Arial"/>
                <w:color w:val="2B2B2B"/>
                <w:sz w:val="23"/>
                <w:szCs w:val="23"/>
                <w:lang w:eastAsia="ru-RU"/>
              </w:rPr>
              <w:t>Рекомендуемый насос</w:t>
            </w:r>
          </w:p>
        </w:tc>
        <w:tc>
          <w:tcPr>
            <w:tcW w:w="0" w:type="auto"/>
            <w:gridSpan w:val="9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60A6" w:rsidRPr="006160A6" w:rsidRDefault="006160A6" w:rsidP="006160A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B2B2B"/>
                <w:sz w:val="23"/>
                <w:szCs w:val="23"/>
                <w:lang w:eastAsia="ru-RU"/>
              </w:rPr>
            </w:pPr>
            <w:r w:rsidRPr="006160A6">
              <w:rPr>
                <w:rFonts w:ascii="Arial" w:eastAsia="Times New Roman" w:hAnsi="Arial" w:cs="Arial"/>
                <w:color w:val="2B2B2B"/>
                <w:sz w:val="23"/>
                <w:szCs w:val="23"/>
                <w:lang w:eastAsia="ru-RU"/>
              </w:rPr>
              <w:t>Wilo - серии RS Grundfos - серии UPS 100, Alpha+</w:t>
            </w:r>
          </w:p>
        </w:tc>
      </w:tr>
      <w:tr w:rsidR="006160A6" w:rsidRPr="006160A6" w:rsidTr="006160A6"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60A6" w:rsidRPr="006160A6" w:rsidRDefault="006160A6" w:rsidP="006160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B2B2B"/>
                <w:sz w:val="23"/>
                <w:szCs w:val="23"/>
                <w:lang w:eastAsia="ru-RU"/>
              </w:rPr>
            </w:pPr>
            <w:r w:rsidRPr="006160A6">
              <w:rPr>
                <w:rFonts w:ascii="Arial" w:eastAsia="Times New Roman" w:hAnsi="Arial" w:cs="Arial"/>
                <w:color w:val="2B2B2B"/>
                <w:sz w:val="23"/>
                <w:szCs w:val="23"/>
                <w:lang w:eastAsia="ru-RU"/>
              </w:rPr>
              <w:t>Габаритные размеры, мм</w:t>
            </w:r>
          </w:p>
        </w:tc>
        <w:tc>
          <w:tcPr>
            <w:tcW w:w="0" w:type="auto"/>
            <w:gridSpan w:val="5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60A6" w:rsidRPr="006160A6" w:rsidRDefault="006160A6" w:rsidP="006160A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B2B2B"/>
                <w:sz w:val="23"/>
                <w:szCs w:val="23"/>
                <w:lang w:eastAsia="ru-RU"/>
              </w:rPr>
            </w:pPr>
            <w:r w:rsidRPr="006160A6">
              <w:rPr>
                <w:rFonts w:ascii="Arial" w:eastAsia="Times New Roman" w:hAnsi="Arial" w:cs="Arial"/>
                <w:color w:val="2B2B2B"/>
                <w:sz w:val="23"/>
                <w:szCs w:val="23"/>
                <w:lang w:eastAsia="ru-RU"/>
              </w:rPr>
              <w:t>586х444х160</w:t>
            </w:r>
          </w:p>
        </w:tc>
        <w:tc>
          <w:tcPr>
            <w:tcW w:w="0" w:type="auto"/>
            <w:gridSpan w:val="3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60A6" w:rsidRPr="006160A6" w:rsidRDefault="006160A6" w:rsidP="006160A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B2B2B"/>
                <w:sz w:val="23"/>
                <w:szCs w:val="23"/>
                <w:lang w:eastAsia="ru-RU"/>
              </w:rPr>
            </w:pPr>
            <w:r w:rsidRPr="006160A6">
              <w:rPr>
                <w:rFonts w:ascii="Arial" w:eastAsia="Times New Roman" w:hAnsi="Arial" w:cs="Arial"/>
                <w:color w:val="2B2B2B"/>
                <w:sz w:val="23"/>
                <w:szCs w:val="23"/>
                <w:lang w:eastAsia="ru-RU"/>
              </w:rPr>
              <w:t>600х444х160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60A6" w:rsidRPr="006160A6" w:rsidRDefault="006160A6" w:rsidP="006160A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B2B2B"/>
                <w:sz w:val="23"/>
                <w:szCs w:val="23"/>
                <w:lang w:eastAsia="ru-RU"/>
              </w:rPr>
            </w:pPr>
            <w:r w:rsidRPr="006160A6">
              <w:rPr>
                <w:rFonts w:ascii="Arial" w:eastAsia="Times New Roman" w:hAnsi="Arial" w:cs="Arial"/>
                <w:color w:val="2B2B2B"/>
                <w:sz w:val="23"/>
                <w:szCs w:val="23"/>
                <w:lang w:eastAsia="ru-RU"/>
              </w:rPr>
              <w:t>754х564х160</w:t>
            </w:r>
          </w:p>
        </w:tc>
      </w:tr>
      <w:tr w:rsidR="006160A6" w:rsidRPr="006160A6" w:rsidTr="006160A6"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60A6" w:rsidRPr="006160A6" w:rsidRDefault="006160A6" w:rsidP="006160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B2B2B"/>
                <w:sz w:val="23"/>
                <w:szCs w:val="23"/>
                <w:lang w:eastAsia="ru-RU"/>
              </w:rPr>
            </w:pPr>
            <w:r w:rsidRPr="006160A6">
              <w:rPr>
                <w:rFonts w:ascii="Arial" w:eastAsia="Times New Roman" w:hAnsi="Arial" w:cs="Arial"/>
                <w:color w:val="2B2B2B"/>
                <w:sz w:val="23"/>
                <w:szCs w:val="23"/>
                <w:lang w:eastAsia="ru-RU"/>
              </w:rPr>
              <w:lastRenderedPageBreak/>
              <w:t>Масса, не более, кг</w:t>
            </w:r>
          </w:p>
        </w:tc>
        <w:tc>
          <w:tcPr>
            <w:tcW w:w="0" w:type="auto"/>
            <w:gridSpan w:val="5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60A6" w:rsidRPr="006160A6" w:rsidRDefault="006160A6" w:rsidP="006160A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B2B2B"/>
                <w:sz w:val="23"/>
                <w:szCs w:val="23"/>
                <w:lang w:eastAsia="ru-RU"/>
              </w:rPr>
            </w:pPr>
            <w:r w:rsidRPr="006160A6">
              <w:rPr>
                <w:rFonts w:ascii="Arial" w:eastAsia="Times New Roman" w:hAnsi="Arial" w:cs="Arial"/>
                <w:color w:val="2B2B2B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gridSpan w:val="3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60A6" w:rsidRPr="006160A6" w:rsidRDefault="006160A6" w:rsidP="006160A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B2B2B"/>
                <w:sz w:val="23"/>
                <w:szCs w:val="23"/>
                <w:lang w:eastAsia="ru-RU"/>
              </w:rPr>
            </w:pPr>
            <w:r w:rsidRPr="006160A6">
              <w:rPr>
                <w:rFonts w:ascii="Arial" w:eastAsia="Times New Roman" w:hAnsi="Arial" w:cs="Arial"/>
                <w:color w:val="2B2B2B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60A6" w:rsidRPr="006160A6" w:rsidRDefault="006160A6" w:rsidP="006160A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B2B2B"/>
                <w:sz w:val="23"/>
                <w:szCs w:val="23"/>
                <w:lang w:eastAsia="ru-RU"/>
              </w:rPr>
            </w:pPr>
            <w:r w:rsidRPr="006160A6">
              <w:rPr>
                <w:rFonts w:ascii="Arial" w:eastAsia="Times New Roman" w:hAnsi="Arial" w:cs="Arial"/>
                <w:color w:val="2B2B2B"/>
                <w:sz w:val="23"/>
                <w:szCs w:val="23"/>
                <w:lang w:eastAsia="ru-RU"/>
              </w:rPr>
              <w:t>35</w:t>
            </w:r>
          </w:p>
        </w:tc>
      </w:tr>
      <w:tr w:rsidR="006160A6" w:rsidRPr="006160A6" w:rsidTr="006160A6"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60A6" w:rsidRPr="006160A6" w:rsidRDefault="006160A6" w:rsidP="006160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B2B2B"/>
                <w:sz w:val="23"/>
                <w:szCs w:val="23"/>
                <w:lang w:eastAsia="ru-RU"/>
              </w:rPr>
            </w:pPr>
            <w:r w:rsidRPr="006160A6">
              <w:rPr>
                <w:rFonts w:ascii="Arial" w:eastAsia="Times New Roman" w:hAnsi="Arial" w:cs="Arial"/>
                <w:color w:val="2B2B2B"/>
                <w:sz w:val="23"/>
                <w:szCs w:val="23"/>
                <w:lang w:eastAsia="ru-RU"/>
              </w:rPr>
              <w:t>Подключение к системе</w:t>
            </w:r>
          </w:p>
        </w:tc>
        <w:tc>
          <w:tcPr>
            <w:tcW w:w="0" w:type="auto"/>
            <w:gridSpan w:val="9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60A6" w:rsidRPr="006160A6" w:rsidRDefault="006160A6" w:rsidP="006160A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B2B2B"/>
                <w:sz w:val="23"/>
                <w:szCs w:val="23"/>
                <w:lang w:eastAsia="ru-RU"/>
              </w:rPr>
            </w:pPr>
            <w:r w:rsidRPr="006160A6">
              <w:rPr>
                <w:rFonts w:ascii="Arial" w:eastAsia="Times New Roman" w:hAnsi="Arial" w:cs="Arial"/>
                <w:color w:val="2B2B2B"/>
                <w:sz w:val="23"/>
                <w:szCs w:val="23"/>
                <w:lang w:eastAsia="ru-RU"/>
              </w:rPr>
              <w:t>ДУ - 40</w:t>
            </w:r>
          </w:p>
        </w:tc>
      </w:tr>
    </w:tbl>
    <w:p w:rsidR="00D51CB3" w:rsidRDefault="00D51CB3">
      <w:bookmarkStart w:id="0" w:name="_GoBack"/>
      <w:bookmarkEnd w:id="0"/>
    </w:p>
    <w:sectPr w:rsidR="00D51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C74"/>
    <w:rsid w:val="006160A6"/>
    <w:rsid w:val="00AA7C74"/>
    <w:rsid w:val="00D51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6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60A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6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60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863</Characters>
  <Application>Microsoft Office Word</Application>
  <DocSecurity>0</DocSecurity>
  <Lines>7</Lines>
  <Paragraphs>2</Paragraphs>
  <ScaleCrop>false</ScaleCrop>
  <Company>SPecialiST RePack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2018-05-22T03:24:00Z</dcterms:created>
  <dcterms:modified xsi:type="dcterms:W3CDTF">2018-05-22T03:24:00Z</dcterms:modified>
</cp:coreProperties>
</file>