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758" w:rsidRDefault="00865758" w:rsidP="0086575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Verdana" w:hAnsi="Verdana"/>
          <w:color w:val="222222"/>
          <w:sz w:val="23"/>
          <w:szCs w:val="23"/>
        </w:rPr>
      </w:pPr>
      <w:r>
        <w:rPr>
          <w:rFonts w:ascii="Tahoma" w:hAnsi="Tahoma" w:cs="Tahoma"/>
          <w:b/>
          <w:bCs/>
          <w:color w:val="222222"/>
        </w:rPr>
        <w:t>Характеристики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1"/>
        <w:gridCol w:w="2648"/>
      </w:tblGrid>
      <w:tr w:rsidR="00865758" w:rsidTr="0086575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/>
                <w:bCs/>
              </w:rPr>
              <w:t>Метрологические характеристики</w:t>
            </w:r>
          </w:p>
        </w:tc>
      </w:tr>
      <w:tr w:rsidR="00865758" w:rsidTr="00865758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pStyle w:val="a3"/>
              <w:spacing w:before="0" w:after="0"/>
              <w:textAlignment w:val="baseline"/>
            </w:pPr>
            <w:r>
              <w:rPr>
                <w:rFonts w:ascii="Tahoma" w:hAnsi="Tahoma" w:cs="Tahoma"/>
              </w:rPr>
              <w:t>Диапазон исследуемых частот, Гц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pStyle w:val="a3"/>
              <w:spacing w:before="0" w:after="0"/>
              <w:jc w:val="center"/>
              <w:textAlignment w:val="baseline"/>
            </w:pPr>
            <w:r>
              <w:rPr>
                <w:rFonts w:ascii="Tahoma" w:hAnsi="Tahoma" w:cs="Tahoma"/>
              </w:rPr>
              <w:t>90-12000</w:t>
            </w:r>
          </w:p>
        </w:tc>
      </w:tr>
      <w:tr w:rsidR="00865758" w:rsidTr="00865758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pStyle w:val="a3"/>
              <w:textAlignment w:val="baseline"/>
            </w:pPr>
            <w:r>
              <w:t>Относительная нестабильность частоты измерительных сигналов 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pStyle w:val="a3"/>
              <w:jc w:val="center"/>
              <w:textAlignment w:val="baseline"/>
            </w:pPr>
            <w:r>
              <w:t>2*10*(-4)</w:t>
            </w:r>
          </w:p>
        </w:tc>
      </w:tr>
      <w:tr w:rsidR="00865758" w:rsidTr="00865758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pStyle w:val="a3"/>
              <w:textAlignment w:val="baseline"/>
            </w:pPr>
            <w:r>
              <w:t>Максимальный уровень звукового давления измерительных сигналов на расстоянии 1м от излучателя, не менее, дБ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pStyle w:val="a3"/>
              <w:spacing w:before="0" w:after="0"/>
              <w:jc w:val="center"/>
              <w:textAlignment w:val="baseline"/>
            </w:pPr>
            <w:r>
              <w:rPr>
                <w:rFonts w:ascii="Tahoma" w:hAnsi="Tahoma" w:cs="Tahoma"/>
              </w:rPr>
              <w:t>94</w:t>
            </w:r>
          </w:p>
        </w:tc>
      </w:tr>
      <w:tr w:rsidR="00865758" w:rsidTr="00865758">
        <w:tc>
          <w:tcPr>
            <w:tcW w:w="1068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pStyle w:val="a3"/>
              <w:spacing w:before="0" w:after="0"/>
              <w:jc w:val="center"/>
              <w:textAlignment w:val="baseline"/>
            </w:pPr>
            <w:r>
              <w:rPr>
                <w:b/>
                <w:bCs/>
              </w:rPr>
              <w:t>Чувствительность комплекса при использовании преобразователей</w:t>
            </w:r>
          </w:p>
        </w:tc>
      </w:tr>
      <w:tr w:rsidR="00865758" w:rsidTr="00865758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pStyle w:val="a3"/>
              <w:textAlignment w:val="baseline"/>
            </w:pPr>
            <w:r>
              <w:t>Магнитный преобразователь, мкА/м*Гц½</w:t>
            </w:r>
          </w:p>
          <w:p w:rsidR="00865758" w:rsidRDefault="00865758">
            <w:pPr>
              <w:pStyle w:val="a3"/>
              <w:textAlignment w:val="baseline"/>
            </w:pPr>
            <w:r>
              <w:t>Электрический преобразователь, мкВ/ м*Гц½</w:t>
            </w:r>
          </w:p>
          <w:p w:rsidR="00865758" w:rsidRDefault="00865758">
            <w:pPr>
              <w:pStyle w:val="a3"/>
              <w:textAlignment w:val="baseline"/>
            </w:pPr>
            <w:r>
              <w:t>Микрофон, мВ/Па</w:t>
            </w:r>
          </w:p>
          <w:p w:rsidR="00865758" w:rsidRDefault="00865758">
            <w:r>
              <w:t>Преобразователь вибрации, мВ/g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pStyle w:val="a3"/>
              <w:spacing w:before="0" w:after="0"/>
              <w:jc w:val="center"/>
              <w:textAlignment w:val="baseline"/>
            </w:pPr>
            <w:r>
              <w:rPr>
                <w:rFonts w:ascii="Tahoma" w:hAnsi="Tahoma" w:cs="Tahoma"/>
              </w:rPr>
              <w:t>1,5 </w:t>
            </w:r>
          </w:p>
          <w:p w:rsidR="00865758" w:rsidRDefault="00865758">
            <w:pPr>
              <w:pStyle w:val="a3"/>
              <w:spacing w:before="0" w:after="0"/>
              <w:jc w:val="center"/>
              <w:textAlignment w:val="baseline"/>
            </w:pPr>
            <w:r>
              <w:rPr>
                <w:rFonts w:ascii="Tahoma" w:hAnsi="Tahoma" w:cs="Tahoma"/>
              </w:rPr>
              <w:t>5,0</w:t>
            </w:r>
          </w:p>
          <w:p w:rsidR="00865758" w:rsidRDefault="00865758">
            <w:pPr>
              <w:pStyle w:val="a3"/>
              <w:spacing w:before="0" w:after="0"/>
              <w:jc w:val="center"/>
              <w:textAlignment w:val="baseline"/>
            </w:pPr>
            <w:r>
              <w:rPr>
                <w:rFonts w:ascii="Tahoma" w:hAnsi="Tahoma" w:cs="Tahoma"/>
              </w:rPr>
              <w:t>40</w:t>
            </w:r>
          </w:p>
          <w:p w:rsidR="00865758" w:rsidRDefault="00865758">
            <w:pPr>
              <w:pStyle w:val="a3"/>
              <w:spacing w:before="0" w:after="0"/>
              <w:jc w:val="center"/>
              <w:textAlignment w:val="baseline"/>
            </w:pPr>
            <w:r>
              <w:rPr>
                <w:rFonts w:ascii="Tahoma" w:hAnsi="Tahoma" w:cs="Tahoma"/>
              </w:rPr>
              <w:t>100</w:t>
            </w:r>
          </w:p>
        </w:tc>
      </w:tr>
      <w:tr w:rsidR="00865758" w:rsidTr="00865758"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jc w:val="center"/>
            </w:pPr>
            <w:r>
              <w:rPr>
                <w:b/>
                <w:bCs/>
              </w:rPr>
              <w:t>Общие характеристики</w:t>
            </w:r>
          </w:p>
        </w:tc>
      </w:tr>
      <w:tr w:rsidR="00865758" w:rsidTr="00865758">
        <w:tc>
          <w:tcPr>
            <w:tcW w:w="77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pStyle w:val="a3"/>
              <w:textAlignment w:val="baseline"/>
            </w:pPr>
            <w:r>
              <w:t>Габаритные размеры комплекса, мм</w:t>
            </w:r>
          </w:p>
        </w:tc>
        <w:tc>
          <w:tcPr>
            <w:tcW w:w="29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pStyle w:val="a3"/>
              <w:jc w:val="center"/>
              <w:textAlignment w:val="baseline"/>
            </w:pPr>
            <w:r>
              <w:t> </w:t>
            </w:r>
          </w:p>
        </w:tc>
      </w:tr>
      <w:tr w:rsidR="00865758" w:rsidTr="0086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r>
              <w:t>Общие габариты при транспортировке,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jc w:val="center"/>
            </w:pPr>
            <w:r>
              <w:t>600*250*250</w:t>
            </w:r>
          </w:p>
        </w:tc>
      </w:tr>
      <w:tr w:rsidR="00865758" w:rsidTr="0086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r>
              <w:t>Активная акустическая система,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jc w:val="center"/>
            </w:pPr>
            <w:r>
              <w:t>230*150*230</w:t>
            </w:r>
          </w:p>
        </w:tc>
      </w:tr>
      <w:tr w:rsidR="00865758" w:rsidTr="0086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r>
              <w:t>Блок обработки сигналов, мм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jc w:val="center"/>
            </w:pPr>
            <w:r>
              <w:t>180*45*120</w:t>
            </w:r>
          </w:p>
        </w:tc>
      </w:tr>
      <w:tr w:rsidR="00865758" w:rsidTr="0086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r>
              <w:t>Масса комплекса, кг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jc w:val="center"/>
            </w:pPr>
            <w:r>
              <w:t>10</w:t>
            </w:r>
          </w:p>
        </w:tc>
      </w:tr>
      <w:tr w:rsidR="00865758" w:rsidTr="0086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r>
              <w:t>Дальность действия радиоканала, не менее,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jc w:val="center"/>
            </w:pPr>
            <w:r>
              <w:t>30</w:t>
            </w:r>
          </w:p>
        </w:tc>
      </w:tr>
      <w:tr w:rsidR="00865758" w:rsidTr="0086575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r>
              <w:t>Время непрерывной работы, не менее, ч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865758" w:rsidRDefault="00865758">
            <w:pPr>
              <w:jc w:val="center"/>
            </w:pPr>
            <w:r>
              <w:t>4</w:t>
            </w:r>
          </w:p>
        </w:tc>
      </w:tr>
    </w:tbl>
    <w:p w:rsidR="00B52E82" w:rsidRPr="00A15AAD" w:rsidRDefault="00B52E82" w:rsidP="00865758">
      <w:bookmarkStart w:id="0" w:name="_GoBack"/>
      <w:bookmarkEnd w:id="0"/>
    </w:p>
    <w:sectPr w:rsidR="00B52E82" w:rsidRPr="00A15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42B78"/>
    <w:multiLevelType w:val="multilevel"/>
    <w:tmpl w:val="C65672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764B70"/>
    <w:multiLevelType w:val="multilevel"/>
    <w:tmpl w:val="94D8B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3C30E15"/>
    <w:multiLevelType w:val="multilevel"/>
    <w:tmpl w:val="F724E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755BA5"/>
    <w:multiLevelType w:val="multilevel"/>
    <w:tmpl w:val="25E0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0841CD0"/>
    <w:multiLevelType w:val="multilevel"/>
    <w:tmpl w:val="07D0F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5DB79E9"/>
    <w:multiLevelType w:val="multilevel"/>
    <w:tmpl w:val="51F48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E82"/>
    <w:rsid w:val="00084168"/>
    <w:rsid w:val="00102837"/>
    <w:rsid w:val="001339A7"/>
    <w:rsid w:val="00154272"/>
    <w:rsid w:val="00161D46"/>
    <w:rsid w:val="002647CB"/>
    <w:rsid w:val="002C454E"/>
    <w:rsid w:val="00337466"/>
    <w:rsid w:val="003B682F"/>
    <w:rsid w:val="003D3918"/>
    <w:rsid w:val="00455235"/>
    <w:rsid w:val="005B26DA"/>
    <w:rsid w:val="00662855"/>
    <w:rsid w:val="00693121"/>
    <w:rsid w:val="006F60BA"/>
    <w:rsid w:val="00865758"/>
    <w:rsid w:val="009564AD"/>
    <w:rsid w:val="00A15AAD"/>
    <w:rsid w:val="00A74D1A"/>
    <w:rsid w:val="00B51F6C"/>
    <w:rsid w:val="00B52E82"/>
    <w:rsid w:val="00C26615"/>
    <w:rsid w:val="00E83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A7C37"/>
  <w15:chartTrackingRefBased/>
  <w15:docId w15:val="{D7A5692A-6443-4FA6-9607-B395CF50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628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339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339A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3D391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628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5">
    <w:name w:val="Hyperlink"/>
    <w:basedOn w:val="a0"/>
    <w:uiPriority w:val="99"/>
    <w:semiHidden/>
    <w:unhideWhenUsed/>
    <w:rsid w:val="006628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91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554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6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5617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53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879892"/>
                                <w:left w:val="single" w:sz="6" w:space="17" w:color="879892"/>
                                <w:bottom w:val="single" w:sz="6" w:space="12" w:color="879892"/>
                                <w:right w:val="single" w:sz="6" w:space="17" w:color="879892"/>
                              </w:divBdr>
                              <w:divsChild>
                                <w:div w:id="1498955447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0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1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6D9D4-6B47-4241-879E-1FFD75DB8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Быков</dc:creator>
  <cp:keywords/>
  <dc:description/>
  <cp:lastModifiedBy>Иван Быков</cp:lastModifiedBy>
  <cp:revision>29</cp:revision>
  <dcterms:created xsi:type="dcterms:W3CDTF">2018-05-24T10:29:00Z</dcterms:created>
  <dcterms:modified xsi:type="dcterms:W3CDTF">2018-06-07T11:40:00Z</dcterms:modified>
</cp:coreProperties>
</file>