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81" w:type="dxa"/>
        <w:tblCellSpacing w:w="15" w:type="dxa"/>
        <w:tblInd w:w="-1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"/>
        <w:gridCol w:w="5453"/>
        <w:gridCol w:w="5453"/>
        <w:gridCol w:w="30"/>
        <w:gridCol w:w="440"/>
        <w:gridCol w:w="30"/>
        <w:gridCol w:w="440"/>
        <w:gridCol w:w="37"/>
        <w:gridCol w:w="452"/>
      </w:tblGrid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tbl>
            <w:tblPr>
              <w:tblW w:w="10875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2190"/>
              <w:gridCol w:w="2190"/>
              <w:gridCol w:w="2745"/>
            </w:tblGrid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2160" w:type="dxa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ЛБВ непрерывного действия</w:t>
                  </w:r>
                </w:p>
              </w:tc>
              <w:tc>
                <w:tcPr>
                  <w:tcW w:w="2160" w:type="dxa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Импульсные ЛБВ</w:t>
                  </w:r>
                </w:p>
              </w:tc>
              <w:tc>
                <w:tcPr>
                  <w:tcW w:w="2700" w:type="dxa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Спиральные ЛБВ непрерывного действия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Рабочий диапазон, ГГц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4...14,5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8...17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5,5...8,5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Выходная непрерывная мощность, кВт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1,5...2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Выходная импульсная мощность, кВт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0,3...10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Полоса рабочих частот, %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0,5...20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Коэффициент усиления, дБ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до 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40...60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КПД, %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26...35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Рабочие напряжения,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10...11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8...30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11...12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Напряжение модуляции, % от ускоряющего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3...10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Parameters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CW TWT</w:t>
                  </w:r>
                </w:p>
              </w:tc>
              <w:tc>
                <w:tcPr>
                  <w:tcW w:w="2160" w:type="dxa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Pulsed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 xml:space="preserve"> TWT</w:t>
                  </w:r>
                </w:p>
              </w:tc>
              <w:tc>
                <w:tcPr>
                  <w:tcW w:w="2700" w:type="dxa"/>
                  <w:shd w:val="clear" w:color="auto" w:fill="CCCCCC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>Helix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6"/>
                      <w:szCs w:val="16"/>
                      <w:lang w:eastAsia="ru-RU"/>
                    </w:rPr>
                    <w:t xml:space="preserve"> CW TWT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Operating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 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range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GHz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4...14.5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8...17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5.5...8.5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Output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 CW 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power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kW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1.5...2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1.2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Output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pulse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 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power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kW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0.3...10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Operating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 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frequency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band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, %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0.5...20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Gain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dB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up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to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40...60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Efficiency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, %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26...35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Operating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 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voltages</w:t>
                  </w:r>
                  <w:proofErr w:type="spellEnd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kV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10...11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8...30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11...12</w:t>
                  </w:r>
                </w:p>
              </w:tc>
            </w:tr>
            <w:tr w:rsidR="007829CC" w:rsidRPr="007829CC" w:rsidTr="007829C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before="150" w:after="150" w:line="240" w:lineRule="auto"/>
                    <w:jc w:val="both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val="en-US"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val="en-US" w:eastAsia="ru-RU"/>
                    </w:rPr>
                    <w:t>Modulation voltage, % from accelerating voltage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3...10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829CC" w:rsidRPr="007829CC" w:rsidRDefault="007829CC" w:rsidP="007829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</w:pPr>
                  <w:r w:rsidRPr="007829CC">
                    <w:rPr>
                      <w:rFonts w:ascii="Tahoma" w:eastAsia="Times New Roman" w:hAnsi="Tahoma" w:cs="Tahoma"/>
                      <w:color w:val="232233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</w:tbl>
          <w:p w:rsidR="007829CC" w:rsidRPr="007829CC" w:rsidRDefault="007829CC" w:rsidP="007829CC">
            <w:pPr>
              <w:shd w:val="clear" w:color="auto" w:fill="FFFFFF"/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7829C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 </w:t>
            </w:r>
          </w:p>
          <w:p w:rsidR="00210C7D" w:rsidRDefault="00210C7D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pStyle w:val="a3"/>
              <w:spacing w:before="150" w:beforeAutospacing="0" w:after="150" w:afterAutospacing="0"/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Pr="00210C7D" w:rsidRDefault="00210C7D">
            <w:pPr>
              <w:pStyle w:val="a3"/>
              <w:spacing w:before="150" w:beforeAutospacing="0" w:after="150" w:afterAutospacing="0"/>
              <w:jc w:val="both"/>
              <w:rPr>
                <w:rFonts w:ascii="Tahoma" w:hAnsi="Tahoma" w:cs="Tahoma"/>
                <w:color w:val="2322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Pr="00210C7D" w:rsidRDefault="00210C7D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2322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210C7D" w:rsidTr="007829CC">
        <w:trPr>
          <w:gridBefore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210C7D" w:rsidRDefault="00210C7D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829CC">
        <w:trPr>
          <w:gridAfter w:val="1"/>
          <w:wAfter w:w="146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</w:tbl>
    <w:p w:rsidR="00B52E82" w:rsidRPr="00A15AAD" w:rsidRDefault="00B52E82" w:rsidP="00865758"/>
    <w:sectPr w:rsidR="00B52E82" w:rsidRPr="00A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339A7"/>
    <w:rsid w:val="00154272"/>
    <w:rsid w:val="00161D46"/>
    <w:rsid w:val="002108A7"/>
    <w:rsid w:val="00210C7D"/>
    <w:rsid w:val="002647CB"/>
    <w:rsid w:val="002C454E"/>
    <w:rsid w:val="00337466"/>
    <w:rsid w:val="003B682F"/>
    <w:rsid w:val="003D3918"/>
    <w:rsid w:val="00455235"/>
    <w:rsid w:val="005B26DA"/>
    <w:rsid w:val="00600F2E"/>
    <w:rsid w:val="00662855"/>
    <w:rsid w:val="00693121"/>
    <w:rsid w:val="006B0CD4"/>
    <w:rsid w:val="006F60BA"/>
    <w:rsid w:val="007829CC"/>
    <w:rsid w:val="00865758"/>
    <w:rsid w:val="008716F2"/>
    <w:rsid w:val="009564AD"/>
    <w:rsid w:val="00A15AAD"/>
    <w:rsid w:val="00A74D1A"/>
    <w:rsid w:val="00B51F6C"/>
    <w:rsid w:val="00B52E82"/>
    <w:rsid w:val="00BC5809"/>
    <w:rsid w:val="00C15EF5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064-58F9-44AA-8DF6-2F44C464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43</cp:revision>
  <dcterms:created xsi:type="dcterms:W3CDTF">2018-05-24T10:29:00Z</dcterms:created>
  <dcterms:modified xsi:type="dcterms:W3CDTF">2018-06-08T02:52:00Z</dcterms:modified>
</cp:coreProperties>
</file>