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CellSpacing w:w="15" w:type="dxa"/>
        <w:tblInd w:w="-11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095"/>
        <w:gridCol w:w="1095"/>
        <w:gridCol w:w="1095"/>
        <w:gridCol w:w="1110"/>
      </w:tblGrid>
      <w:tr w:rsidR="00E61ECC" w:rsidRPr="00E61ECC" w:rsidTr="00E61EC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Рабочий диапазон частот входных сигналов, ГГц</w:t>
            </w:r>
          </w:p>
        </w:tc>
        <w:tc>
          <w:tcPr>
            <w:tcW w:w="1065" w:type="dxa"/>
            <w:shd w:val="clear" w:color="auto" w:fill="CCCCCC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1065" w:type="dxa"/>
            <w:shd w:val="clear" w:color="auto" w:fill="CCCCCC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1065" w:type="dxa"/>
            <w:shd w:val="clear" w:color="auto" w:fill="CCCCCC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1065" w:type="dxa"/>
            <w:shd w:val="clear" w:color="auto" w:fill="CCCCCC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X, </w:t>
            </w:r>
            <w:proofErr w:type="spellStart"/>
            <w:r w:rsidRPr="00E61EC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Ku</w:t>
            </w:r>
            <w:proofErr w:type="spellEnd"/>
          </w:p>
        </w:tc>
      </w:tr>
      <w:tr w:rsidR="00E61ECC" w:rsidRPr="00E61ECC" w:rsidTr="00E61EC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Коэффициент усиления, не менее,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36...37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</w:t>
            </w:r>
          </w:p>
        </w:tc>
      </w:tr>
      <w:tr w:rsidR="00E61ECC" w:rsidRPr="00E61ECC" w:rsidTr="00E61EC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Выходная мощность, 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0,5</w:t>
            </w:r>
          </w:p>
        </w:tc>
      </w:tr>
      <w:tr w:rsidR="00E61ECC" w:rsidRPr="00E61ECC" w:rsidTr="00E61EC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Интермодуляционные искажения, не более,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-20</w:t>
            </w:r>
          </w:p>
        </w:tc>
      </w:tr>
      <w:tr w:rsidR="00E61ECC" w:rsidRPr="00E61ECC" w:rsidTr="00E61EC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Масса с радиатором,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</w:t>
            </w:r>
          </w:p>
        </w:tc>
      </w:tr>
    </w:tbl>
    <w:p w:rsidR="00E61ECC" w:rsidRPr="00E61ECC" w:rsidRDefault="00E61ECC" w:rsidP="00E61EC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32233"/>
          <w:sz w:val="18"/>
          <w:szCs w:val="18"/>
          <w:lang w:eastAsia="ru-RU"/>
        </w:rPr>
      </w:pPr>
      <w:r w:rsidRPr="00E61ECC">
        <w:rPr>
          <w:rFonts w:ascii="Tahoma" w:eastAsia="Times New Roman" w:hAnsi="Tahoma" w:cs="Tahoma"/>
          <w:color w:val="232233"/>
          <w:sz w:val="18"/>
          <w:szCs w:val="18"/>
          <w:lang w:eastAsia="ru-RU"/>
        </w:rPr>
        <w:t> </w:t>
      </w:r>
    </w:p>
    <w:tbl>
      <w:tblPr>
        <w:tblW w:w="10875" w:type="dxa"/>
        <w:tblCellSpacing w:w="15" w:type="dxa"/>
        <w:tblInd w:w="-11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095"/>
        <w:gridCol w:w="1095"/>
        <w:gridCol w:w="1095"/>
        <w:gridCol w:w="1110"/>
      </w:tblGrid>
      <w:tr w:rsidR="00E61ECC" w:rsidRPr="00E61ECC" w:rsidTr="00E61EC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  <w:r w:rsidRPr="00E61EC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  <w:t>Operating frequency band of input signals, GHz</w:t>
            </w:r>
          </w:p>
        </w:tc>
        <w:tc>
          <w:tcPr>
            <w:tcW w:w="1065" w:type="dxa"/>
            <w:shd w:val="clear" w:color="auto" w:fill="CCCCCC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1065" w:type="dxa"/>
            <w:shd w:val="clear" w:color="auto" w:fill="CCCCCC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1065" w:type="dxa"/>
            <w:shd w:val="clear" w:color="auto" w:fill="CCCCCC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1065" w:type="dxa"/>
            <w:shd w:val="clear" w:color="auto" w:fill="CCCCCC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X, </w:t>
            </w:r>
            <w:proofErr w:type="spellStart"/>
            <w:r w:rsidRPr="00E61EC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Ku</w:t>
            </w:r>
            <w:proofErr w:type="spellEnd"/>
          </w:p>
        </w:tc>
      </w:tr>
      <w:tr w:rsidR="00E61ECC" w:rsidRPr="00E61ECC" w:rsidTr="00E61EC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Gain,dB</w:t>
            </w:r>
            <w:proofErr w:type="spellEnd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36...37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</w:t>
            </w:r>
          </w:p>
        </w:tc>
      </w:tr>
      <w:tr w:rsidR="00E61ECC" w:rsidRPr="00E61ECC" w:rsidTr="00E61EC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Output</w:t>
            </w:r>
            <w:proofErr w:type="spellEnd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0.5</w:t>
            </w:r>
          </w:p>
        </w:tc>
      </w:tr>
      <w:tr w:rsidR="00E61ECC" w:rsidRPr="00E61ECC" w:rsidTr="00E61EC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Intermodulation</w:t>
            </w:r>
            <w:proofErr w:type="spellEnd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distortions</w:t>
            </w:r>
            <w:proofErr w:type="spellEnd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-20</w:t>
            </w:r>
          </w:p>
        </w:tc>
      </w:tr>
      <w:tr w:rsidR="00E61ECC" w:rsidRPr="00E61ECC" w:rsidTr="00E61EC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Weight with a radiator, 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1ECC" w:rsidRPr="00E61ECC" w:rsidRDefault="00E61ECC" w:rsidP="00E61E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61E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</w:t>
            </w:r>
          </w:p>
        </w:tc>
      </w:tr>
    </w:tbl>
    <w:p w:rsidR="00E61ECC" w:rsidRPr="00E61ECC" w:rsidRDefault="00E61ECC" w:rsidP="00E61EC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32233"/>
          <w:sz w:val="18"/>
          <w:szCs w:val="18"/>
          <w:lang w:eastAsia="ru-RU"/>
        </w:rPr>
      </w:pPr>
      <w:r w:rsidRPr="00E61ECC">
        <w:rPr>
          <w:rFonts w:ascii="Tahoma" w:eastAsia="Times New Roman" w:hAnsi="Tahoma" w:cs="Tahoma"/>
          <w:color w:val="232233"/>
          <w:sz w:val="18"/>
          <w:szCs w:val="18"/>
          <w:lang w:eastAsia="ru-RU"/>
        </w:rPr>
        <w:t> </w:t>
      </w:r>
    </w:p>
    <w:p w:rsidR="00B52E82" w:rsidRPr="00E61ECC" w:rsidRDefault="00B52E82" w:rsidP="00E61ECC"/>
    <w:sectPr w:rsidR="00B52E82" w:rsidRPr="00E6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0B4BF2"/>
    <w:rsid w:val="00102837"/>
    <w:rsid w:val="001339A7"/>
    <w:rsid w:val="00154272"/>
    <w:rsid w:val="00161D46"/>
    <w:rsid w:val="002108A7"/>
    <w:rsid w:val="00210C7D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B0CD4"/>
    <w:rsid w:val="006F60BA"/>
    <w:rsid w:val="00714C7B"/>
    <w:rsid w:val="007829CC"/>
    <w:rsid w:val="00865758"/>
    <w:rsid w:val="008716F2"/>
    <w:rsid w:val="009564AD"/>
    <w:rsid w:val="009730A8"/>
    <w:rsid w:val="00A15AAD"/>
    <w:rsid w:val="00A74D1A"/>
    <w:rsid w:val="00B37A15"/>
    <w:rsid w:val="00B51F6C"/>
    <w:rsid w:val="00B52E82"/>
    <w:rsid w:val="00BC5809"/>
    <w:rsid w:val="00BE0833"/>
    <w:rsid w:val="00BF475D"/>
    <w:rsid w:val="00C15EF5"/>
    <w:rsid w:val="00C26615"/>
    <w:rsid w:val="00E61ECC"/>
    <w:rsid w:val="00E83DAE"/>
    <w:rsid w:val="00F364D8"/>
    <w:rsid w:val="00F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78D6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E850-CA27-4271-BF85-54F24A70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56</cp:revision>
  <dcterms:created xsi:type="dcterms:W3CDTF">2018-05-24T10:29:00Z</dcterms:created>
  <dcterms:modified xsi:type="dcterms:W3CDTF">2018-06-08T04:17:00Z</dcterms:modified>
</cp:coreProperties>
</file>