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3"/>
        <w:gridCol w:w="1713"/>
      </w:tblGrid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Величина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Диаметр рефлектора,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 антенны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однозеркальная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параболическая</w:t>
            </w:r>
          </w:p>
        </w:tc>
      </w:tr>
      <w:tr w:rsidR="007A0C30" w:rsidRPr="007A0C30" w:rsidTr="007A0C3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Диапазон рабочих частот: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в режиме на прием, МГц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3650…4150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в режиме на передачу, МГц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5975…6475</w:t>
            </w:r>
          </w:p>
        </w:tc>
      </w:tr>
      <w:tr w:rsidR="007A0C30" w:rsidRPr="007A0C30" w:rsidTr="007A0C3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Коэффициент усиления антенны: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в диапазоне частот 3650…4150 МГц, не менее, дБ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43,5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в диапазоне частот 5975…6475 МГц, не менее, дБ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47,5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Уровень 90% боковых лепестков в режиме работы на прием и передачу не превышает значений, определяемых огибающей, дБ: где: G(Q) – коэффициент усиления в данном направлении, дБ; Q – угол от оси главного лепестка антенны, ?С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G(Q)=29-251gQ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(Q=1…20 ?С)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Поляризация поля антенны – круговая: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в режиме на прием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-в режиме на передачу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правая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левая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Коэффициент эллиптичности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0,85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Коэффициент стоячей волны трактов приема и передачи, 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Развязка между трактами приема и передачи, не менее, дБ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 эксплуатации: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рабочая температура окружающей среды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предельная температура окружающей среды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относительная влажность воздуха до 98% при температуре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рабочая скорость ветра, м/с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предельная скорость ветра, м/с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-55 до +50 ?С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+ 60 ?С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+ 25 ?С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до 33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45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Диапазон углов поворота антенны при неоперативной установке (в ручную):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по азимуту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по углу места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+60? с шагом 5?;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0…60 ?</w:t>
            </w:r>
          </w:p>
        </w:tc>
      </w:tr>
      <w:tr w:rsidR="007A0C30" w:rsidRPr="007A0C30" w:rsidTr="007A0C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Диапазон углов поворота антенны от устройства автосопровождения антенного поста: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по азимуту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по углу места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A0C30" w:rsidRPr="007A0C30" w:rsidRDefault="007A0C30" w:rsidP="007A0C30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+8 ?</w:t>
            </w:r>
            <w:r w:rsidRPr="007A0C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1100</w:t>
            </w:r>
          </w:p>
        </w:tc>
      </w:tr>
    </w:tbl>
    <w:p w:rsidR="007A0C30" w:rsidRPr="007A0C30" w:rsidRDefault="007A0C30" w:rsidP="007A0C30">
      <w:pPr>
        <w:spacing w:before="60" w:after="60" w:line="240" w:lineRule="auto"/>
        <w:rPr>
          <w:rFonts w:ascii="Tahoma" w:eastAsia="Times New Roman" w:hAnsi="Tahoma" w:cs="Tahoma"/>
          <w:color w:val="585757"/>
          <w:sz w:val="20"/>
          <w:szCs w:val="20"/>
          <w:lang w:eastAsia="ru-RU"/>
        </w:rPr>
      </w:pPr>
      <w:r w:rsidRPr="007A0C30">
        <w:rPr>
          <w:rFonts w:ascii="Tahoma" w:eastAsia="Times New Roman" w:hAnsi="Tahoma" w:cs="Tahoma"/>
          <w:color w:val="585757"/>
          <w:sz w:val="20"/>
          <w:szCs w:val="20"/>
          <w:lang w:eastAsia="ru-RU"/>
        </w:rPr>
        <w:t>Для земных станций спутниковой связи (ЗССС) предприятием производятся антенные посты, облучатели и волноводные тракты</w:t>
      </w:r>
    </w:p>
    <w:p w:rsidR="007A0C30" w:rsidRPr="007A0C30" w:rsidRDefault="007A0C30" w:rsidP="007A0C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85757"/>
          <w:sz w:val="20"/>
          <w:szCs w:val="20"/>
          <w:lang w:eastAsia="ru-RU"/>
        </w:rPr>
      </w:pPr>
      <w:r w:rsidRPr="007A0C30">
        <w:rPr>
          <w:rFonts w:ascii="Tahoma" w:eastAsia="Times New Roman" w:hAnsi="Tahoma" w:cs="Tahoma"/>
          <w:noProof/>
          <w:color w:val="585757"/>
          <w:sz w:val="20"/>
          <w:szCs w:val="20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7" name="Рисунок 7" descr="http://www.deskemz.ru/images/noalbum/uas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kemz.ru/images/noalbum/uasp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30">
        <w:rPr>
          <w:rFonts w:ascii="Tahoma" w:eastAsia="Times New Roman" w:hAnsi="Tahoma" w:cs="Tahoma"/>
          <w:noProof/>
          <w:color w:val="585757"/>
          <w:sz w:val="20"/>
          <w:szCs w:val="20"/>
          <w:lang w:eastAsia="ru-RU"/>
        </w:rPr>
        <w:drawing>
          <wp:inline distT="0" distB="0" distL="0" distR="0">
            <wp:extent cx="5715000" cy="3810000"/>
            <wp:effectExtent l="0" t="0" r="0" b="0"/>
            <wp:docPr id="6" name="Рисунок 6" descr="http://www.deskemz.ru/images/noalbum/uas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kemz.ru/images/noalbum/uasp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30">
        <w:rPr>
          <w:rFonts w:ascii="Tahoma" w:eastAsia="Times New Roman" w:hAnsi="Tahoma" w:cs="Tahoma"/>
          <w:noProof/>
          <w:color w:val="585757"/>
          <w:sz w:val="20"/>
          <w:szCs w:val="20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5" name="Рисунок 5" descr="http://www.deskemz.ru/images/noalbum/uas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skemz.ru/images/noalbum/uasp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30">
        <w:rPr>
          <w:rFonts w:ascii="Tahoma" w:eastAsia="Times New Roman" w:hAnsi="Tahoma" w:cs="Tahoma"/>
          <w:noProof/>
          <w:color w:val="585757"/>
          <w:sz w:val="20"/>
          <w:szCs w:val="20"/>
          <w:lang w:eastAsia="ru-RU"/>
        </w:rPr>
        <w:drawing>
          <wp:inline distT="0" distB="0" distL="0" distR="0">
            <wp:extent cx="5715000" cy="3810000"/>
            <wp:effectExtent l="0" t="0" r="0" b="0"/>
            <wp:docPr id="4" name="Рисунок 4" descr="http://www.deskemz.ru/images/noalbum/uasp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skemz.ru/images/noalbum/uasp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30">
        <w:rPr>
          <w:rFonts w:ascii="Tahoma" w:eastAsia="Times New Roman" w:hAnsi="Tahoma" w:cs="Tahoma"/>
          <w:noProof/>
          <w:color w:val="585757"/>
          <w:sz w:val="20"/>
          <w:szCs w:val="20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3" name="Рисунок 3" descr="http://www.deskemz.ru/images/noalbum/uasp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skemz.ru/images/noalbum/uasp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30">
        <w:rPr>
          <w:rFonts w:ascii="Tahoma" w:eastAsia="Times New Roman" w:hAnsi="Tahoma" w:cs="Tahoma"/>
          <w:noProof/>
          <w:color w:val="585757"/>
          <w:sz w:val="20"/>
          <w:szCs w:val="20"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http://www.deskemz.ru/images/noalbum/uasp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skemz.ru/images/noalbum/uasp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30">
        <w:rPr>
          <w:rFonts w:ascii="Tahoma" w:eastAsia="Times New Roman" w:hAnsi="Tahoma" w:cs="Tahoma"/>
          <w:noProof/>
          <w:color w:val="585757"/>
          <w:sz w:val="20"/>
          <w:szCs w:val="20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" name="Рисунок 1" descr="http://www.deskemz.ru/images/noalbum/uasp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skemz.ru/images/noalbum/uaspa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F7303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15CE1"/>
    <w:rsid w:val="004E2DBE"/>
    <w:rsid w:val="00506503"/>
    <w:rsid w:val="005B5312"/>
    <w:rsid w:val="006A205C"/>
    <w:rsid w:val="006F0910"/>
    <w:rsid w:val="00733EFC"/>
    <w:rsid w:val="007A0C30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D2937"/>
    <w:rsid w:val="00C511A2"/>
    <w:rsid w:val="00C57662"/>
    <w:rsid w:val="00CB174E"/>
    <w:rsid w:val="00D75044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C8C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43</cp:revision>
  <dcterms:created xsi:type="dcterms:W3CDTF">2018-06-09T10:16:00Z</dcterms:created>
  <dcterms:modified xsi:type="dcterms:W3CDTF">2018-06-19T04:52:00Z</dcterms:modified>
</cp:coreProperties>
</file>