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97" w:rsidRDefault="00F87497" w:rsidP="00F87497">
      <w:pPr>
        <w:pStyle w:val="3"/>
        <w:shd w:val="clear" w:color="auto" w:fill="F2F5F7"/>
        <w:spacing w:before="0" w:beforeAutospacing="0" w:after="0" w:afterAutospacing="0"/>
        <w:rPr>
          <w:rFonts w:ascii="Arial" w:hAnsi="Arial" w:cs="Arial"/>
          <w:color w:val="41576C"/>
          <w:sz w:val="29"/>
          <w:szCs w:val="29"/>
        </w:rPr>
      </w:pPr>
      <w:r>
        <w:rPr>
          <w:rFonts w:ascii="Arial" w:hAnsi="Arial" w:cs="Arial"/>
          <w:color w:val="41576C"/>
          <w:sz w:val="29"/>
          <w:szCs w:val="29"/>
        </w:rPr>
        <w:fldChar w:fldCharType="begin"/>
      </w:r>
      <w:r>
        <w:rPr>
          <w:rFonts w:ascii="Arial" w:hAnsi="Arial" w:cs="Arial"/>
          <w:color w:val="41576C"/>
          <w:sz w:val="29"/>
          <w:szCs w:val="29"/>
        </w:rPr>
        <w:instrText xml:space="preserve"> HYPERLINK "http://www.mashpriborintorg.com/products/ispitatelnoe-klimaticheskoe-oborudovanie/97-promyshlennie-pechi" </w:instrText>
      </w:r>
      <w:r>
        <w:rPr>
          <w:rFonts w:ascii="Arial" w:hAnsi="Arial" w:cs="Arial"/>
          <w:color w:val="41576C"/>
          <w:sz w:val="29"/>
          <w:szCs w:val="29"/>
        </w:rPr>
        <w:fldChar w:fldCharType="separate"/>
      </w:r>
      <w:r>
        <w:rPr>
          <w:rStyle w:val="a6"/>
          <w:rFonts w:ascii="Arial" w:eastAsiaTheme="majorEastAsia" w:hAnsi="Arial" w:cs="Arial"/>
          <w:b w:val="0"/>
          <w:bCs w:val="0"/>
          <w:color w:val="AA3B03"/>
          <w:sz w:val="21"/>
          <w:szCs w:val="21"/>
        </w:rPr>
        <w:t>Промышленные печи стандартные</w:t>
      </w:r>
      <w:r>
        <w:rPr>
          <w:rFonts w:ascii="Arial" w:hAnsi="Arial" w:cs="Arial"/>
          <w:color w:val="41576C"/>
          <w:sz w:val="29"/>
          <w:szCs w:val="29"/>
        </w:rPr>
        <w:fldChar w:fldCharType="end"/>
      </w:r>
    </w:p>
    <w:p w:rsidR="00F87497" w:rsidRDefault="00F87497" w:rsidP="00F87497">
      <w:pPr>
        <w:pStyle w:val="a3"/>
        <w:shd w:val="clear" w:color="auto" w:fill="F2F5F7"/>
        <w:spacing w:before="210" w:beforeAutospacing="0" w:after="210" w:afterAutospacing="0"/>
        <w:rPr>
          <w:rFonts w:ascii="Arial" w:hAnsi="Arial" w:cs="Arial"/>
          <w:color w:val="0F1419"/>
          <w:sz w:val="21"/>
          <w:szCs w:val="21"/>
        </w:rPr>
      </w:pPr>
      <w:r>
        <w:rPr>
          <w:rFonts w:ascii="Arial" w:hAnsi="Arial" w:cs="Arial"/>
          <w:color w:val="0F1419"/>
          <w:sz w:val="21"/>
          <w:szCs w:val="21"/>
        </w:rPr>
        <w:t>Печи оснащены жидкокристаллическим дисплеем и звуковым сигнализатором состояния. Совместимы с рабочими сетями камер E-PILOT.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3268"/>
        <w:gridCol w:w="2874"/>
        <w:gridCol w:w="1989"/>
      </w:tblGrid>
      <w:tr w:rsidR="00F87497" w:rsidTr="00F87497">
        <w:tc>
          <w:tcPr>
            <w:tcW w:w="8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31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Электропитание</w:t>
            </w:r>
          </w:p>
        </w:tc>
        <w:tc>
          <w:tcPr>
            <w:tcW w:w="27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Температурный диапазон</w:t>
            </w:r>
          </w:p>
        </w:tc>
        <w:tc>
          <w:tcPr>
            <w:tcW w:w="18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Объем камеры, л</w:t>
            </w:r>
          </w:p>
        </w:tc>
      </w:tr>
      <w:tr w:rsidR="00F87497" w:rsidTr="00F87497">
        <w:tc>
          <w:tcPr>
            <w:tcW w:w="82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PV</w:t>
            </w:r>
          </w:p>
        </w:tc>
        <w:tc>
          <w:tcPr>
            <w:tcW w:w="31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ind w:left="227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 В/220 В</w:t>
            </w:r>
          </w:p>
        </w:tc>
        <w:tc>
          <w:tcPr>
            <w:tcW w:w="2730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ind w:left="113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+20°C над комнатной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температурой до +200°С</w:t>
            </w:r>
          </w:p>
        </w:tc>
        <w:tc>
          <w:tcPr>
            <w:tcW w:w="18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216</w:t>
            </w:r>
          </w:p>
        </w:tc>
      </w:tr>
      <w:tr w:rsidR="00F87497" w:rsidTr="00F87497"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ind w:left="227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230 В/240 В 1ф, 50/60 Гц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324</w:t>
            </w:r>
          </w:p>
        </w:tc>
      </w:tr>
      <w:tr w:rsidR="00F87497" w:rsidTr="00F87497"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ind w:left="227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 В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432</w:t>
            </w:r>
          </w:p>
        </w:tc>
      </w:tr>
      <w:tr w:rsidR="00F87497" w:rsidTr="00F87497"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ind w:left="227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220 В 3ф, 50/60 Гц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768</w:t>
            </w:r>
          </w:p>
        </w:tc>
      </w:tr>
      <w:tr w:rsidR="00F87497" w:rsidTr="00F87497">
        <w:tc>
          <w:tcPr>
            <w:tcW w:w="82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PH</w:t>
            </w:r>
          </w:p>
        </w:tc>
        <w:tc>
          <w:tcPr>
            <w:tcW w:w="31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ind w:left="227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 В/220 В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91</w:t>
            </w:r>
          </w:p>
        </w:tc>
      </w:tr>
      <w:tr w:rsidR="00F87497" w:rsidTr="00F87497"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ind w:left="227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230 В/240 В 1ф, 50/60 Гц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216</w:t>
            </w:r>
          </w:p>
        </w:tc>
      </w:tr>
      <w:tr w:rsidR="00F87497" w:rsidTr="00F87497"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ind w:left="227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 В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512</w:t>
            </w:r>
          </w:p>
        </w:tc>
      </w:tr>
      <w:tr w:rsidR="00F87497" w:rsidTr="00F87497"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220 В 3ф, 50/60 Гц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1000</w:t>
            </w:r>
          </w:p>
        </w:tc>
      </w:tr>
    </w:tbl>
    <w:p w:rsidR="00F87497" w:rsidRDefault="00F87497" w:rsidP="00F87497">
      <w:pPr>
        <w:pStyle w:val="a3"/>
        <w:shd w:val="clear" w:color="auto" w:fill="F2F5F7"/>
        <w:spacing w:before="210" w:beforeAutospacing="0" w:after="210" w:afterAutospacing="0"/>
        <w:rPr>
          <w:rFonts w:ascii="Arial" w:hAnsi="Arial" w:cs="Arial"/>
          <w:color w:val="0F1419"/>
          <w:sz w:val="21"/>
          <w:szCs w:val="21"/>
        </w:rPr>
      </w:pPr>
      <w:r>
        <w:rPr>
          <w:rFonts w:ascii="Arial" w:hAnsi="Arial" w:cs="Arial"/>
          <w:color w:val="0F1419"/>
          <w:sz w:val="21"/>
          <w:szCs w:val="21"/>
        </w:rPr>
        <w:t>* Модели PVH и PHH с верхней температурой +300°С также доступны</w:t>
      </w:r>
    </w:p>
    <w:p w:rsidR="00F87497" w:rsidRDefault="00F87497" w:rsidP="00F87497">
      <w:pPr>
        <w:pStyle w:val="3"/>
        <w:shd w:val="clear" w:color="auto" w:fill="F2F5F7"/>
        <w:spacing w:before="0" w:beforeAutospacing="0" w:after="0" w:afterAutospacing="0"/>
        <w:rPr>
          <w:rFonts w:ascii="Arial" w:hAnsi="Arial" w:cs="Arial"/>
          <w:color w:val="41576C"/>
          <w:sz w:val="29"/>
          <w:szCs w:val="29"/>
        </w:rPr>
      </w:pPr>
      <w:hyperlink r:id="rId5" w:history="1">
        <w:r>
          <w:rPr>
            <w:rStyle w:val="a6"/>
            <w:rFonts w:ascii="Arial" w:eastAsiaTheme="majorEastAsia" w:hAnsi="Arial" w:cs="Arial"/>
            <w:b w:val="0"/>
            <w:bCs w:val="0"/>
            <w:color w:val="833A7E"/>
            <w:sz w:val="21"/>
            <w:szCs w:val="21"/>
          </w:rPr>
          <w:t>Высокотемпературные печи </w:t>
        </w:r>
      </w:hyperlink>
    </w:p>
    <w:p w:rsidR="00F87497" w:rsidRDefault="00F87497" w:rsidP="00F87497">
      <w:pPr>
        <w:pStyle w:val="a3"/>
        <w:shd w:val="clear" w:color="auto" w:fill="F2F5F7"/>
        <w:spacing w:before="210" w:beforeAutospacing="0" w:after="210" w:afterAutospacing="0"/>
        <w:rPr>
          <w:rFonts w:ascii="Arial" w:hAnsi="Arial" w:cs="Arial"/>
          <w:color w:val="0F1419"/>
          <w:sz w:val="21"/>
          <w:szCs w:val="21"/>
        </w:rPr>
      </w:pPr>
      <w:r>
        <w:rPr>
          <w:rFonts w:ascii="Arial" w:hAnsi="Arial" w:cs="Arial"/>
          <w:color w:val="0F1419"/>
          <w:sz w:val="21"/>
          <w:szCs w:val="21"/>
        </w:rPr>
        <w:t>Данный тип печей разработан для высокотемпературных тестов. Печи созданы на базе серии PH и оснащены микрокомпьютером и полным набором механизмов безопасности (блокировка дверей, защита от перегрева и т.д.)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2460"/>
        <w:gridCol w:w="3209"/>
        <w:gridCol w:w="1971"/>
      </w:tblGrid>
      <w:tr w:rsidR="00F87497" w:rsidTr="00F87497">
        <w:tc>
          <w:tcPr>
            <w:tcW w:w="13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24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Электропитание</w:t>
            </w: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Диапазон температур</w:t>
            </w:r>
          </w:p>
        </w:tc>
        <w:tc>
          <w:tcPr>
            <w:tcW w:w="19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Объем камеры, л</w:t>
            </w:r>
          </w:p>
        </w:tc>
      </w:tr>
      <w:tr w:rsidR="00F87497" w:rsidTr="00F87497">
        <w:tc>
          <w:tcPr>
            <w:tcW w:w="13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PH-101</w:t>
            </w:r>
          </w:p>
        </w:tc>
        <w:tc>
          <w:tcPr>
            <w:tcW w:w="241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 В, 3-ф, 50/60 Гц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220 В, 3-ф, 50/60 Гц</w:t>
            </w:r>
          </w:p>
        </w:tc>
        <w:tc>
          <w:tcPr>
            <w:tcW w:w="3150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+20°С над комнатной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температурой, до +500°С</w:t>
            </w:r>
          </w:p>
        </w:tc>
        <w:tc>
          <w:tcPr>
            <w:tcW w:w="19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91</w:t>
            </w:r>
          </w:p>
        </w:tc>
      </w:tr>
      <w:tr w:rsidR="00F87497" w:rsidTr="00F87497">
        <w:tc>
          <w:tcPr>
            <w:tcW w:w="13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PH-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216</w:t>
            </w:r>
          </w:p>
        </w:tc>
      </w:tr>
      <w:tr w:rsidR="00F87497" w:rsidTr="00F87497">
        <w:tc>
          <w:tcPr>
            <w:tcW w:w="13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SSPH-101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3150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+100°С до +700°С</w:t>
            </w:r>
          </w:p>
        </w:tc>
        <w:tc>
          <w:tcPr>
            <w:tcW w:w="19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91</w:t>
            </w:r>
          </w:p>
        </w:tc>
      </w:tr>
      <w:tr w:rsidR="00F87497" w:rsidTr="00F87497">
        <w:tc>
          <w:tcPr>
            <w:tcW w:w="13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SSPH-201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216</w:t>
            </w:r>
          </w:p>
        </w:tc>
      </w:tr>
    </w:tbl>
    <w:p w:rsidR="00F87497" w:rsidRDefault="00F87497" w:rsidP="00F87497">
      <w:pPr>
        <w:pStyle w:val="3"/>
        <w:shd w:val="clear" w:color="auto" w:fill="F2F5F7"/>
        <w:spacing w:before="0" w:beforeAutospacing="0" w:after="0" w:afterAutospacing="0"/>
        <w:rPr>
          <w:rFonts w:ascii="Arial" w:hAnsi="Arial" w:cs="Arial"/>
          <w:color w:val="41576C"/>
          <w:sz w:val="29"/>
          <w:szCs w:val="29"/>
        </w:rPr>
      </w:pPr>
      <w:hyperlink r:id="rId6" w:history="1">
        <w:r>
          <w:rPr>
            <w:rStyle w:val="a6"/>
            <w:rFonts w:ascii="Arial" w:eastAsiaTheme="majorEastAsia" w:hAnsi="Arial" w:cs="Arial"/>
            <w:b w:val="0"/>
            <w:bCs w:val="0"/>
            <w:color w:val="833A7E"/>
            <w:sz w:val="21"/>
            <w:szCs w:val="21"/>
          </w:rPr>
          <w:t>Взрывобезопасные печи</w:t>
        </w:r>
      </w:hyperlink>
    </w:p>
    <w:p w:rsidR="00F87497" w:rsidRDefault="00F87497" w:rsidP="00F87497">
      <w:pPr>
        <w:pStyle w:val="a3"/>
        <w:shd w:val="clear" w:color="auto" w:fill="F2F5F7"/>
        <w:spacing w:before="210" w:beforeAutospacing="0" w:after="210" w:afterAutospacing="0"/>
        <w:rPr>
          <w:rFonts w:ascii="Arial" w:hAnsi="Arial" w:cs="Arial"/>
          <w:color w:val="0F1419"/>
          <w:sz w:val="21"/>
          <w:szCs w:val="21"/>
        </w:rPr>
      </w:pPr>
      <w:r>
        <w:rPr>
          <w:rFonts w:ascii="Arial" w:hAnsi="Arial" w:cs="Arial"/>
          <w:color w:val="0F1419"/>
          <w:sz w:val="21"/>
          <w:szCs w:val="21"/>
        </w:rPr>
        <w:lastRenderedPageBreak/>
        <w:t xml:space="preserve">Данный тип печей оснащен взрывобезопасным вентилятором. Они предназначены для работы со взрывоопасными образцами. Печи оборудованы безопасными дверями и </w:t>
      </w:r>
      <w:proofErr w:type="gramStart"/>
      <w:r>
        <w:rPr>
          <w:rFonts w:ascii="Arial" w:hAnsi="Arial" w:cs="Arial"/>
          <w:color w:val="0F1419"/>
          <w:sz w:val="21"/>
          <w:szCs w:val="21"/>
        </w:rPr>
        <w:t>другими устройствами</w:t>
      </w:r>
      <w:proofErr w:type="gramEnd"/>
      <w:r>
        <w:rPr>
          <w:rFonts w:ascii="Arial" w:hAnsi="Arial" w:cs="Arial"/>
          <w:color w:val="0F1419"/>
          <w:sz w:val="21"/>
          <w:szCs w:val="21"/>
        </w:rPr>
        <w:t xml:space="preserve"> обеспечивающими защиту оператора и безопасность работы. Печи созданы на базе камер серии PH.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2515"/>
        <w:gridCol w:w="2939"/>
        <w:gridCol w:w="2379"/>
      </w:tblGrid>
      <w:tr w:rsidR="00F87497" w:rsidTr="00F87497">
        <w:tc>
          <w:tcPr>
            <w:tcW w:w="1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24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Электропитание</w:t>
            </w:r>
          </w:p>
        </w:tc>
        <w:tc>
          <w:tcPr>
            <w:tcW w:w="29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Диапазон температур</w:t>
            </w:r>
          </w:p>
        </w:tc>
        <w:tc>
          <w:tcPr>
            <w:tcW w:w="23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Объем камеры, л</w:t>
            </w:r>
          </w:p>
        </w:tc>
      </w:tr>
      <w:tr w:rsidR="00F87497" w:rsidTr="00F87497">
        <w:tc>
          <w:tcPr>
            <w:tcW w:w="1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SPH-101</w:t>
            </w:r>
          </w:p>
        </w:tc>
        <w:tc>
          <w:tcPr>
            <w:tcW w:w="2490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ind w:left="284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 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220 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230 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240 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1-ф, 50/60 Гц</w:t>
            </w:r>
          </w:p>
        </w:tc>
        <w:tc>
          <w:tcPr>
            <w:tcW w:w="2910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+20°С над комнатной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температурой, до +200°С</w:t>
            </w:r>
          </w:p>
        </w:tc>
        <w:tc>
          <w:tcPr>
            <w:tcW w:w="23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91</w:t>
            </w:r>
          </w:p>
        </w:tc>
      </w:tr>
      <w:tr w:rsidR="00F87497" w:rsidTr="00F87497">
        <w:tc>
          <w:tcPr>
            <w:tcW w:w="1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SPH-201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216</w:t>
            </w:r>
          </w:p>
        </w:tc>
      </w:tr>
      <w:tr w:rsidR="00F87497" w:rsidTr="00F87497">
        <w:tc>
          <w:tcPr>
            <w:tcW w:w="1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SPH-301</w:t>
            </w:r>
          </w:p>
        </w:tc>
        <w:tc>
          <w:tcPr>
            <w:tcW w:w="2490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ind w:left="284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 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220 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3-ф, 50/60 Гц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512</w:t>
            </w:r>
          </w:p>
        </w:tc>
      </w:tr>
      <w:tr w:rsidR="00F87497" w:rsidTr="00F87497">
        <w:tc>
          <w:tcPr>
            <w:tcW w:w="1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SPH-401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1000</w:t>
            </w:r>
          </w:p>
        </w:tc>
      </w:tr>
    </w:tbl>
    <w:p w:rsidR="00F87497" w:rsidRDefault="00F87497" w:rsidP="00F87497">
      <w:pPr>
        <w:pStyle w:val="3"/>
        <w:shd w:val="clear" w:color="auto" w:fill="F2F5F7"/>
        <w:spacing w:before="0" w:beforeAutospacing="0" w:after="0" w:afterAutospacing="0"/>
        <w:rPr>
          <w:rFonts w:ascii="Arial" w:hAnsi="Arial" w:cs="Arial"/>
          <w:color w:val="41576C"/>
          <w:sz w:val="29"/>
          <w:szCs w:val="29"/>
        </w:rPr>
      </w:pPr>
      <w:hyperlink r:id="rId7" w:history="1">
        <w:r>
          <w:rPr>
            <w:rStyle w:val="a6"/>
            <w:rFonts w:ascii="Arial" w:eastAsiaTheme="majorEastAsia" w:hAnsi="Arial" w:cs="Arial"/>
            <w:b w:val="0"/>
            <w:bCs w:val="0"/>
            <w:color w:val="833A7E"/>
            <w:sz w:val="21"/>
            <w:szCs w:val="21"/>
          </w:rPr>
          <w:t>Промышленные печи с вращением образца</w:t>
        </w:r>
      </w:hyperlink>
    </w:p>
    <w:p w:rsidR="00F87497" w:rsidRDefault="00F87497" w:rsidP="00F87497">
      <w:pPr>
        <w:pStyle w:val="a3"/>
        <w:shd w:val="clear" w:color="auto" w:fill="F2F5F7"/>
        <w:spacing w:before="210" w:beforeAutospacing="0" w:after="210" w:afterAutospacing="0"/>
        <w:rPr>
          <w:rFonts w:ascii="Arial" w:hAnsi="Arial" w:cs="Arial"/>
          <w:color w:val="0F1419"/>
          <w:sz w:val="21"/>
          <w:szCs w:val="21"/>
        </w:rPr>
      </w:pPr>
      <w:r>
        <w:rPr>
          <w:rFonts w:ascii="Arial" w:hAnsi="Arial" w:cs="Arial"/>
          <w:color w:val="0F1419"/>
          <w:sz w:val="21"/>
          <w:szCs w:val="21"/>
        </w:rPr>
        <w:t>Данный тип печей основан на PH модели температурных камер. Печи предназначены для быстрого нагрева таких материалов как пластики, полиуретан, винил и т.д. Привод вращающегося поддона расположен внутри камеры. В конвекционных камерах он вынесен на вершину основного корпуса. Вы можете использовать эти печи как обычные температурные камеры сняв поддон.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2215"/>
        <w:gridCol w:w="3062"/>
        <w:gridCol w:w="1923"/>
      </w:tblGrid>
      <w:tr w:rsidR="00F87497" w:rsidTr="00F87497">
        <w:tc>
          <w:tcPr>
            <w:tcW w:w="17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2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Электропитание</w:t>
            </w:r>
          </w:p>
        </w:tc>
        <w:tc>
          <w:tcPr>
            <w:tcW w:w="2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Температурный диапазон</w:t>
            </w:r>
          </w:p>
        </w:tc>
        <w:tc>
          <w:tcPr>
            <w:tcW w:w="18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Объем камеры, л</w:t>
            </w:r>
          </w:p>
        </w:tc>
      </w:tr>
      <w:tr w:rsidR="00F87497" w:rsidTr="00F87497">
        <w:tc>
          <w:tcPr>
            <w:tcW w:w="17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GPH-101</w:t>
            </w:r>
          </w:p>
        </w:tc>
        <w:tc>
          <w:tcPr>
            <w:tcW w:w="2160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 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220 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230 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240 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1-ф, 50/60 Гц</w:t>
            </w:r>
          </w:p>
        </w:tc>
        <w:tc>
          <w:tcPr>
            <w:tcW w:w="298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+20°C над комнатной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температурой до +200°С</w:t>
            </w:r>
          </w:p>
        </w:tc>
        <w:tc>
          <w:tcPr>
            <w:tcW w:w="18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91</w:t>
            </w:r>
          </w:p>
        </w:tc>
      </w:tr>
      <w:tr w:rsidR="00F87497" w:rsidTr="00F87497">
        <w:tc>
          <w:tcPr>
            <w:tcW w:w="17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GPH-201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216</w:t>
            </w:r>
          </w:p>
        </w:tc>
      </w:tr>
      <w:tr w:rsidR="00F87497" w:rsidTr="00F87497">
        <w:tc>
          <w:tcPr>
            <w:tcW w:w="17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GPHH-101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298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+20°C над комнатной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температурой до +300°С</w:t>
            </w:r>
          </w:p>
        </w:tc>
        <w:tc>
          <w:tcPr>
            <w:tcW w:w="18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91</w:t>
            </w:r>
          </w:p>
        </w:tc>
      </w:tr>
      <w:tr w:rsidR="00F87497" w:rsidTr="00F87497">
        <w:tc>
          <w:tcPr>
            <w:tcW w:w="17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GPHH-201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216</w:t>
            </w:r>
          </w:p>
        </w:tc>
      </w:tr>
    </w:tbl>
    <w:p w:rsidR="00F87497" w:rsidRDefault="00F87497" w:rsidP="00F87497">
      <w:pPr>
        <w:pStyle w:val="3"/>
        <w:shd w:val="clear" w:color="auto" w:fill="F2F5F7"/>
        <w:spacing w:before="0" w:beforeAutospacing="0" w:after="0" w:afterAutospacing="0"/>
        <w:rPr>
          <w:rFonts w:ascii="Arial" w:hAnsi="Arial" w:cs="Arial"/>
          <w:color w:val="41576C"/>
          <w:sz w:val="29"/>
          <w:szCs w:val="29"/>
        </w:rPr>
      </w:pPr>
      <w:hyperlink r:id="rId8" w:history="1">
        <w:r>
          <w:rPr>
            <w:rStyle w:val="a6"/>
            <w:rFonts w:ascii="Arial" w:eastAsiaTheme="majorEastAsia" w:hAnsi="Arial" w:cs="Arial"/>
            <w:b w:val="0"/>
            <w:bCs w:val="0"/>
            <w:color w:val="833A7E"/>
            <w:sz w:val="21"/>
            <w:szCs w:val="21"/>
          </w:rPr>
          <w:t>Анаэробные промышленные печи</w:t>
        </w:r>
      </w:hyperlink>
    </w:p>
    <w:p w:rsidR="00F87497" w:rsidRDefault="00F87497" w:rsidP="00F87497">
      <w:pPr>
        <w:pStyle w:val="a3"/>
        <w:shd w:val="clear" w:color="auto" w:fill="F2F5F7"/>
        <w:spacing w:before="210" w:beforeAutospacing="0" w:after="210" w:afterAutospacing="0"/>
        <w:rPr>
          <w:rFonts w:ascii="Arial" w:hAnsi="Arial" w:cs="Arial"/>
          <w:color w:val="0F1419"/>
          <w:sz w:val="21"/>
          <w:szCs w:val="21"/>
        </w:rPr>
      </w:pPr>
      <w:r>
        <w:rPr>
          <w:rFonts w:ascii="Arial" w:hAnsi="Arial" w:cs="Arial"/>
          <w:color w:val="0F1419"/>
          <w:sz w:val="21"/>
          <w:szCs w:val="21"/>
        </w:rPr>
        <w:t>Анаэробные печи созданы на базе камер серии PH, оборудованы микрокомпьютером и устройствами безопасности. Печи приспособлены для термообработки в среде инертного газа CO2 или N2. Опционально доступен датчик кислорода и система индикации его концентрации. Анаэробная атмосфера может создаваться в диапазоне 0,5%-21% (для N2). Камера герметична.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3379"/>
        <w:gridCol w:w="3753"/>
      </w:tblGrid>
      <w:tr w:rsidR="00F87497" w:rsidTr="00F87497">
        <w:tc>
          <w:tcPr>
            <w:tcW w:w="18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Электропитание</w:t>
            </w:r>
          </w:p>
        </w:tc>
        <w:tc>
          <w:tcPr>
            <w:tcW w:w="36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Диапазон температур</w:t>
            </w:r>
          </w:p>
        </w:tc>
      </w:tr>
      <w:tr w:rsidR="00F87497" w:rsidTr="00F87497">
        <w:tc>
          <w:tcPr>
            <w:tcW w:w="18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IPH-201</w:t>
            </w:r>
          </w:p>
        </w:tc>
        <w:tc>
          <w:tcPr>
            <w:tcW w:w="325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 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220 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230 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240 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1-ф, 50/60 Гц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220 В, 3-ф, 50/60 Гц</w:t>
            </w:r>
          </w:p>
        </w:tc>
        <w:tc>
          <w:tcPr>
            <w:tcW w:w="36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от +20°С над комнатной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температурой до +200°С</w:t>
            </w:r>
          </w:p>
        </w:tc>
      </w:tr>
      <w:tr w:rsidR="00F87497" w:rsidTr="00F87497">
        <w:tc>
          <w:tcPr>
            <w:tcW w:w="18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IPPH-201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36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+20°С над комнатной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температурой до +300°С</w:t>
            </w:r>
          </w:p>
        </w:tc>
      </w:tr>
    </w:tbl>
    <w:p w:rsidR="00F87497" w:rsidRDefault="00F87497" w:rsidP="00F87497">
      <w:pPr>
        <w:pStyle w:val="3"/>
        <w:shd w:val="clear" w:color="auto" w:fill="F2F5F7"/>
        <w:spacing w:before="0" w:beforeAutospacing="0" w:after="0" w:afterAutospacing="0"/>
        <w:rPr>
          <w:rFonts w:ascii="Arial" w:hAnsi="Arial" w:cs="Arial"/>
          <w:color w:val="41576C"/>
          <w:sz w:val="29"/>
          <w:szCs w:val="29"/>
        </w:rPr>
      </w:pPr>
      <w:hyperlink r:id="rId9" w:history="1">
        <w:r>
          <w:rPr>
            <w:rStyle w:val="a6"/>
            <w:rFonts w:ascii="Arial" w:eastAsiaTheme="majorEastAsia" w:hAnsi="Arial" w:cs="Arial"/>
            <w:b w:val="0"/>
            <w:bCs w:val="0"/>
            <w:color w:val="833A7E"/>
            <w:sz w:val="21"/>
            <w:szCs w:val="21"/>
          </w:rPr>
          <w:t>Вакуумные печи</w:t>
        </w:r>
      </w:hyperlink>
    </w:p>
    <w:p w:rsidR="00F87497" w:rsidRDefault="00F87497" w:rsidP="00F87497">
      <w:pPr>
        <w:pStyle w:val="a3"/>
        <w:shd w:val="clear" w:color="auto" w:fill="F2F5F7"/>
        <w:spacing w:before="210" w:beforeAutospacing="0" w:after="210" w:afterAutospacing="0"/>
        <w:rPr>
          <w:rFonts w:ascii="Arial" w:hAnsi="Arial" w:cs="Arial"/>
          <w:color w:val="0F1419"/>
          <w:sz w:val="21"/>
          <w:szCs w:val="21"/>
        </w:rPr>
      </w:pPr>
      <w:r>
        <w:rPr>
          <w:rFonts w:ascii="Arial" w:hAnsi="Arial" w:cs="Arial"/>
          <w:color w:val="0F1419"/>
          <w:sz w:val="21"/>
          <w:szCs w:val="21"/>
        </w:rPr>
        <w:t xml:space="preserve">Печи предназначены для вакуумной обработки электронных компонентов включая </w:t>
      </w:r>
      <w:proofErr w:type="spellStart"/>
      <w:r>
        <w:rPr>
          <w:rFonts w:ascii="Arial" w:hAnsi="Arial" w:cs="Arial"/>
          <w:color w:val="0F1419"/>
          <w:sz w:val="21"/>
          <w:szCs w:val="21"/>
        </w:rPr>
        <w:t>пеноудаление</w:t>
      </w:r>
      <w:proofErr w:type="spellEnd"/>
      <w:r>
        <w:rPr>
          <w:rFonts w:ascii="Arial" w:hAnsi="Arial" w:cs="Arial"/>
          <w:color w:val="0F1419"/>
          <w:sz w:val="21"/>
          <w:szCs w:val="21"/>
        </w:rPr>
        <w:t>, деаэрацию, задубливание и сушку. Есть функция автоматического повтора режимов для каждой новой загрузки. Двойные стенки камеры обеспечивают равномерность температуры. Прилагается стенд и система откачки.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2763"/>
        <w:gridCol w:w="3151"/>
        <w:gridCol w:w="1600"/>
      </w:tblGrid>
      <w:tr w:rsidR="00F87497" w:rsidTr="00F87497">
        <w:tc>
          <w:tcPr>
            <w:tcW w:w="13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25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Электропитание</w:t>
            </w:r>
          </w:p>
        </w:tc>
        <w:tc>
          <w:tcPr>
            <w:tcW w:w="29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Температурный диапазон / давление</w:t>
            </w:r>
          </w:p>
        </w:tc>
        <w:tc>
          <w:tcPr>
            <w:tcW w:w="14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Объем камеры, л</w:t>
            </w:r>
          </w:p>
        </w:tc>
      </w:tr>
      <w:tr w:rsidR="00F87497" w:rsidTr="00F87497">
        <w:tc>
          <w:tcPr>
            <w:tcW w:w="13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VAC-100PR</w:t>
            </w:r>
          </w:p>
        </w:tc>
        <w:tc>
          <w:tcPr>
            <w:tcW w:w="256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 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220 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230 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240 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1-ф, 50/60 Гц</w:t>
            </w:r>
          </w:p>
        </w:tc>
        <w:tc>
          <w:tcPr>
            <w:tcW w:w="292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+40°C до +200°С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от 933 до 1 [x10</w:t>
            </w:r>
            <w:r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] Па</w:t>
            </w:r>
          </w:p>
        </w:tc>
        <w:tc>
          <w:tcPr>
            <w:tcW w:w="14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91</w:t>
            </w:r>
          </w:p>
        </w:tc>
      </w:tr>
      <w:tr w:rsidR="00F87497" w:rsidTr="00F87497">
        <w:tc>
          <w:tcPr>
            <w:tcW w:w="13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VAC-200PR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216</w:t>
            </w:r>
          </w:p>
        </w:tc>
      </w:tr>
      <w:tr w:rsidR="00F87497" w:rsidTr="00F87497">
        <w:tc>
          <w:tcPr>
            <w:tcW w:w="13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VAC-300PR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512</w:t>
            </w:r>
          </w:p>
        </w:tc>
      </w:tr>
    </w:tbl>
    <w:p w:rsidR="00F87497" w:rsidRDefault="00F87497" w:rsidP="00F87497">
      <w:pPr>
        <w:pStyle w:val="a3"/>
        <w:shd w:val="clear" w:color="auto" w:fill="F2F5F7"/>
        <w:spacing w:before="210" w:beforeAutospacing="0" w:after="210" w:afterAutospacing="0"/>
        <w:rPr>
          <w:rFonts w:ascii="Arial" w:hAnsi="Arial" w:cs="Arial"/>
          <w:color w:val="0F1419"/>
          <w:sz w:val="21"/>
          <w:szCs w:val="21"/>
        </w:rPr>
      </w:pPr>
      <w:r>
        <w:rPr>
          <w:rFonts w:ascii="Arial" w:hAnsi="Arial" w:cs="Arial"/>
          <w:color w:val="0F1419"/>
          <w:sz w:val="21"/>
          <w:szCs w:val="21"/>
        </w:rPr>
        <w:t>* Опционально доступно устройство записи температуры и давления.</w:t>
      </w:r>
    </w:p>
    <w:p w:rsidR="00F87497" w:rsidRDefault="00F87497" w:rsidP="00F87497">
      <w:pPr>
        <w:pStyle w:val="3"/>
        <w:shd w:val="clear" w:color="auto" w:fill="F2F5F7"/>
        <w:spacing w:before="0" w:beforeAutospacing="0" w:after="0" w:afterAutospacing="0"/>
        <w:rPr>
          <w:rFonts w:ascii="Arial" w:hAnsi="Arial" w:cs="Arial"/>
          <w:color w:val="41576C"/>
          <w:sz w:val="29"/>
          <w:szCs w:val="29"/>
        </w:rPr>
      </w:pPr>
      <w:hyperlink r:id="rId10" w:history="1">
        <w:r>
          <w:rPr>
            <w:rStyle w:val="a6"/>
            <w:rFonts w:ascii="Arial" w:eastAsiaTheme="majorEastAsia" w:hAnsi="Arial" w:cs="Arial"/>
            <w:b w:val="0"/>
            <w:bCs w:val="0"/>
            <w:color w:val="833A7E"/>
            <w:sz w:val="21"/>
            <w:szCs w:val="21"/>
          </w:rPr>
          <w:t>Промышленные печи большого объема</w:t>
        </w:r>
      </w:hyperlink>
    </w:p>
    <w:p w:rsidR="00F87497" w:rsidRDefault="00F87497" w:rsidP="00F87497">
      <w:pPr>
        <w:numPr>
          <w:ilvl w:val="0"/>
          <w:numId w:val="5"/>
        </w:numPr>
        <w:shd w:val="clear" w:color="auto" w:fill="F2F5F7"/>
        <w:spacing w:after="0" w:line="293" w:lineRule="atLeast"/>
        <w:ind w:left="480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Камера большого объема может использоваться для сушки, отжига и закалки в промышленных линиях.</w:t>
      </w:r>
    </w:p>
    <w:p w:rsidR="00F87497" w:rsidRDefault="00F87497" w:rsidP="00F87497">
      <w:pPr>
        <w:numPr>
          <w:ilvl w:val="0"/>
          <w:numId w:val="5"/>
        </w:numPr>
        <w:shd w:val="clear" w:color="auto" w:fill="F2F5F7"/>
        <w:spacing w:after="0" w:line="293" w:lineRule="atLeast"/>
        <w:ind w:left="480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Может использоваться принудительная конвекция или вентиляция.</w:t>
      </w:r>
    </w:p>
    <w:p w:rsidR="00F87497" w:rsidRDefault="00F87497" w:rsidP="00F87497">
      <w:pPr>
        <w:numPr>
          <w:ilvl w:val="0"/>
          <w:numId w:val="5"/>
        </w:numPr>
        <w:shd w:val="clear" w:color="auto" w:fill="F2F5F7"/>
        <w:spacing w:after="0" w:line="293" w:lineRule="atLeast"/>
        <w:ind w:left="480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Совместимость с сетями E-BUS.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2218"/>
        <w:gridCol w:w="3058"/>
        <w:gridCol w:w="2123"/>
      </w:tblGrid>
      <w:tr w:rsidR="00F87497" w:rsidTr="00F87497"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21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Электропитание</w:t>
            </w:r>
          </w:p>
        </w:tc>
        <w:tc>
          <w:tcPr>
            <w:tcW w:w="28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Температурный диапазон</w:t>
            </w:r>
          </w:p>
        </w:tc>
        <w:tc>
          <w:tcPr>
            <w:tcW w:w="20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Объем камеры, л</w:t>
            </w:r>
          </w:p>
        </w:tc>
      </w:tr>
      <w:tr w:rsidR="00F87497" w:rsidTr="00F87497"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ind w:left="227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LKS-3B</w:t>
            </w:r>
          </w:p>
        </w:tc>
        <w:tc>
          <w:tcPr>
            <w:tcW w:w="2100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ind w:left="397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200±10%, 3-ф,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50/60 Гц</w:t>
            </w:r>
          </w:p>
        </w:tc>
        <w:tc>
          <w:tcPr>
            <w:tcW w:w="289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ind w:left="227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+20°C над комнатной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температурой до +200°С</w:t>
            </w:r>
          </w:p>
        </w:tc>
        <w:tc>
          <w:tcPr>
            <w:tcW w:w="20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216</w:t>
            </w:r>
          </w:p>
        </w:tc>
      </w:tr>
      <w:tr w:rsidR="00F87497" w:rsidTr="00F87497"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ind w:left="227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LKS-4B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324</w:t>
            </w:r>
          </w:p>
        </w:tc>
      </w:tr>
      <w:tr w:rsidR="00F87497" w:rsidTr="00F87497"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ind w:left="227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HLKS-3B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432</w:t>
            </w:r>
          </w:p>
        </w:tc>
      </w:tr>
      <w:tr w:rsidR="00F87497" w:rsidTr="00F87497"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ind w:left="227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HLKS-4B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768</w:t>
            </w:r>
          </w:p>
        </w:tc>
      </w:tr>
    </w:tbl>
    <w:p w:rsidR="00F87497" w:rsidRDefault="00F87497" w:rsidP="00F87497">
      <w:pPr>
        <w:pStyle w:val="3"/>
        <w:shd w:val="clear" w:color="auto" w:fill="F2F5F7"/>
        <w:spacing w:before="0" w:beforeAutospacing="0" w:after="0" w:afterAutospacing="0"/>
        <w:rPr>
          <w:rFonts w:ascii="Arial" w:hAnsi="Arial" w:cs="Arial"/>
          <w:color w:val="41576C"/>
          <w:sz w:val="29"/>
          <w:szCs w:val="29"/>
        </w:rPr>
      </w:pPr>
      <w:hyperlink r:id="rId11" w:history="1">
        <w:r>
          <w:rPr>
            <w:rStyle w:val="a6"/>
            <w:rFonts w:ascii="Arial" w:eastAsiaTheme="majorEastAsia" w:hAnsi="Arial" w:cs="Arial"/>
            <w:b w:val="0"/>
            <w:bCs w:val="0"/>
            <w:color w:val="833A7E"/>
            <w:sz w:val="21"/>
            <w:szCs w:val="21"/>
          </w:rPr>
          <w:t>Многосекционные печи</w:t>
        </w:r>
      </w:hyperlink>
    </w:p>
    <w:p w:rsidR="00F87497" w:rsidRDefault="00F87497" w:rsidP="00F87497">
      <w:pPr>
        <w:pStyle w:val="a3"/>
        <w:shd w:val="clear" w:color="auto" w:fill="F2F5F7"/>
        <w:spacing w:before="210" w:beforeAutospacing="0" w:after="210" w:afterAutospacing="0"/>
        <w:rPr>
          <w:rFonts w:ascii="Arial" w:hAnsi="Arial" w:cs="Arial"/>
          <w:color w:val="0F1419"/>
          <w:sz w:val="21"/>
          <w:szCs w:val="21"/>
        </w:rPr>
      </w:pPr>
      <w:r>
        <w:rPr>
          <w:rFonts w:ascii="Arial" w:hAnsi="Arial" w:cs="Arial"/>
          <w:color w:val="0F1419"/>
          <w:sz w:val="21"/>
          <w:szCs w:val="21"/>
        </w:rPr>
        <w:t>Печи предназначены для термообработки в индивидуальных лотках. Минимальные температурные потери при открытой двери улучшают производительность и режимы обработки.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3412"/>
        <w:gridCol w:w="3616"/>
      </w:tblGrid>
      <w:tr w:rsidR="00F87497" w:rsidTr="00F87497">
        <w:tc>
          <w:tcPr>
            <w:tcW w:w="18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32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Диапазон температур</w:t>
            </w:r>
          </w:p>
        </w:tc>
        <w:tc>
          <w:tcPr>
            <w:tcW w:w="34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Габариты лотков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ШхВхГ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), мм</w:t>
            </w:r>
          </w:p>
        </w:tc>
      </w:tr>
      <w:tr w:rsidR="00F87497" w:rsidTr="00F87497">
        <w:tc>
          <w:tcPr>
            <w:tcW w:w="18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PV-220</w:t>
            </w:r>
          </w:p>
        </w:tc>
        <w:tc>
          <w:tcPr>
            <w:tcW w:w="3270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+20°С над комнатной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температурой до +200°С</w:t>
            </w:r>
          </w:p>
        </w:tc>
        <w:tc>
          <w:tcPr>
            <w:tcW w:w="34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500х150х500 (4 лотка)</w:t>
            </w:r>
          </w:p>
        </w:tc>
      </w:tr>
      <w:tr w:rsidR="00F87497" w:rsidTr="00F87497">
        <w:tc>
          <w:tcPr>
            <w:tcW w:w="18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PV-230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34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500х150х500 (5 лотков)</w:t>
            </w:r>
          </w:p>
        </w:tc>
      </w:tr>
      <w:tr w:rsidR="00F87497" w:rsidTr="00F87497">
        <w:tc>
          <w:tcPr>
            <w:tcW w:w="18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PV-330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34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700х200х700 (4 лотка)</w:t>
            </w:r>
          </w:p>
        </w:tc>
      </w:tr>
    </w:tbl>
    <w:p w:rsidR="00F87497" w:rsidRDefault="00F87497" w:rsidP="00F87497">
      <w:pPr>
        <w:pStyle w:val="3"/>
        <w:shd w:val="clear" w:color="auto" w:fill="F2F5F7"/>
        <w:spacing w:before="0" w:beforeAutospacing="0" w:after="0" w:afterAutospacing="0"/>
        <w:rPr>
          <w:rFonts w:ascii="Arial" w:hAnsi="Arial" w:cs="Arial"/>
          <w:color w:val="41576C"/>
          <w:sz w:val="29"/>
          <w:szCs w:val="29"/>
        </w:rPr>
      </w:pPr>
      <w:hyperlink r:id="rId12" w:history="1">
        <w:r>
          <w:rPr>
            <w:rStyle w:val="a6"/>
            <w:rFonts w:ascii="Arial" w:eastAsiaTheme="majorEastAsia" w:hAnsi="Arial" w:cs="Arial"/>
            <w:b w:val="0"/>
            <w:bCs w:val="0"/>
            <w:color w:val="833A7E"/>
            <w:sz w:val="21"/>
            <w:szCs w:val="21"/>
          </w:rPr>
          <w:t>Промышленные печи с тележками</w:t>
        </w:r>
      </w:hyperlink>
    </w:p>
    <w:p w:rsidR="00F87497" w:rsidRDefault="00F87497" w:rsidP="00F87497">
      <w:pPr>
        <w:pStyle w:val="a3"/>
        <w:shd w:val="clear" w:color="auto" w:fill="F2F5F7"/>
        <w:spacing w:before="210" w:beforeAutospacing="0" w:after="210" w:afterAutospacing="0"/>
        <w:rPr>
          <w:rFonts w:ascii="Arial" w:hAnsi="Arial" w:cs="Arial"/>
          <w:color w:val="0F1419"/>
          <w:sz w:val="21"/>
          <w:szCs w:val="21"/>
        </w:rPr>
      </w:pPr>
      <w:r>
        <w:rPr>
          <w:rFonts w:ascii="Arial" w:hAnsi="Arial" w:cs="Arial"/>
          <w:color w:val="0F1419"/>
          <w:sz w:val="21"/>
          <w:szCs w:val="21"/>
        </w:rPr>
        <w:t>Продукция с предыдущего этапа может перевозиться на тележках и на них может загружаться в печь.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4870"/>
        <w:gridCol w:w="2444"/>
      </w:tblGrid>
      <w:tr w:rsidR="00F87497" w:rsidTr="00F87497">
        <w:tc>
          <w:tcPr>
            <w:tcW w:w="16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4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Диапазон температур</w:t>
            </w:r>
          </w:p>
        </w:tc>
        <w:tc>
          <w:tcPr>
            <w:tcW w:w="24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Объем камеры, л</w:t>
            </w:r>
          </w:p>
        </w:tc>
      </w:tr>
      <w:tr w:rsidR="00F87497" w:rsidTr="00F87497">
        <w:tc>
          <w:tcPr>
            <w:tcW w:w="16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PH-400</w:t>
            </w:r>
          </w:p>
        </w:tc>
        <w:tc>
          <w:tcPr>
            <w:tcW w:w="49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+20°С над комнатной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температурой до +200°С</w:t>
            </w:r>
          </w:p>
        </w:tc>
        <w:tc>
          <w:tcPr>
            <w:tcW w:w="24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512 (1 тележка)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224 (2 тележки)</w:t>
            </w:r>
          </w:p>
        </w:tc>
      </w:tr>
    </w:tbl>
    <w:p w:rsidR="00F87497" w:rsidRDefault="00F87497" w:rsidP="00F87497">
      <w:pPr>
        <w:pStyle w:val="3"/>
        <w:shd w:val="clear" w:color="auto" w:fill="F2F5F7"/>
        <w:spacing w:before="0" w:beforeAutospacing="0" w:after="0" w:afterAutospacing="0"/>
        <w:rPr>
          <w:rFonts w:ascii="Arial" w:hAnsi="Arial" w:cs="Arial"/>
          <w:color w:val="41576C"/>
          <w:sz w:val="29"/>
          <w:szCs w:val="29"/>
        </w:rPr>
      </w:pPr>
      <w:hyperlink r:id="rId13" w:history="1">
        <w:r>
          <w:rPr>
            <w:rStyle w:val="a6"/>
            <w:rFonts w:ascii="Arial" w:eastAsiaTheme="majorEastAsia" w:hAnsi="Arial" w:cs="Arial"/>
            <w:b w:val="0"/>
            <w:bCs w:val="0"/>
            <w:color w:val="833A7E"/>
            <w:sz w:val="21"/>
            <w:szCs w:val="21"/>
          </w:rPr>
          <w:t>Чистые печи</w:t>
        </w:r>
      </w:hyperlink>
    </w:p>
    <w:p w:rsidR="00F87497" w:rsidRDefault="00F87497" w:rsidP="00F87497">
      <w:pPr>
        <w:pStyle w:val="a3"/>
        <w:shd w:val="clear" w:color="auto" w:fill="F2F5F7"/>
        <w:spacing w:before="210" w:beforeAutospacing="0" w:after="210" w:afterAutospacing="0"/>
        <w:rPr>
          <w:rFonts w:ascii="Arial" w:hAnsi="Arial" w:cs="Arial"/>
          <w:color w:val="0F1419"/>
          <w:sz w:val="21"/>
          <w:szCs w:val="21"/>
        </w:rPr>
      </w:pPr>
      <w:r>
        <w:rPr>
          <w:rFonts w:ascii="Arial" w:hAnsi="Arial" w:cs="Arial"/>
          <w:color w:val="0F1419"/>
          <w:sz w:val="21"/>
          <w:szCs w:val="21"/>
        </w:rPr>
        <w:t>Данный тип печей используется для термообработки полупроводниковых подложек, жидкокристаллических элементов, дисков и других электронных элементов, нуждающихся в чистой атмосфере. Класс чистоты 100 достигается с помощью фильтра HEPA и ламинарной циркуляции воздуха. Система оборудована большим жидкокристаллическим экраном и удобным интерфейсом. Стабильность характеристик поддерживается даже при нагреве до +150°С.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1923"/>
        <w:gridCol w:w="3125"/>
        <w:gridCol w:w="2013"/>
      </w:tblGrid>
      <w:tr w:rsidR="00F87497" w:rsidTr="00F87497">
        <w:tc>
          <w:tcPr>
            <w:tcW w:w="19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Электропитание</w:t>
            </w:r>
          </w:p>
        </w:tc>
        <w:tc>
          <w:tcPr>
            <w:tcW w:w="31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Диапазон температур</w:t>
            </w:r>
          </w:p>
        </w:tc>
        <w:tc>
          <w:tcPr>
            <w:tcW w:w="20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Объем камеры, л</w:t>
            </w:r>
          </w:p>
        </w:tc>
      </w:tr>
      <w:tr w:rsidR="00F87497" w:rsidTr="00F87497">
        <w:tc>
          <w:tcPr>
            <w:tcW w:w="19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ind w:left="284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PVC-211</w:t>
            </w:r>
          </w:p>
        </w:tc>
        <w:tc>
          <w:tcPr>
            <w:tcW w:w="1920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 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220 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230 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380 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3-ф, 50/60 Гц</w:t>
            </w:r>
          </w:p>
        </w:tc>
        <w:tc>
          <w:tcPr>
            <w:tcW w:w="3120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+60°С над комнатной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температурой до +200°С</w:t>
            </w:r>
          </w:p>
        </w:tc>
        <w:tc>
          <w:tcPr>
            <w:tcW w:w="20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179</w:t>
            </w:r>
          </w:p>
        </w:tc>
      </w:tr>
      <w:tr w:rsidR="00F87497" w:rsidTr="00F87497">
        <w:tc>
          <w:tcPr>
            <w:tcW w:w="19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ind w:left="284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PVC-231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380</w:t>
            </w:r>
          </w:p>
        </w:tc>
      </w:tr>
      <w:tr w:rsidR="00F87497" w:rsidTr="00F87497">
        <w:tc>
          <w:tcPr>
            <w:tcW w:w="19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ind w:left="284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PVC-331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678</w:t>
            </w:r>
          </w:p>
        </w:tc>
      </w:tr>
      <w:tr w:rsidR="00F87497" w:rsidTr="00F87497">
        <w:tc>
          <w:tcPr>
            <w:tcW w:w="19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ind w:left="284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PVHC-211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3120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+60°С над комнатной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температурой, до +350°С</w:t>
            </w:r>
          </w:p>
        </w:tc>
        <w:tc>
          <w:tcPr>
            <w:tcW w:w="20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179</w:t>
            </w:r>
          </w:p>
        </w:tc>
      </w:tr>
      <w:tr w:rsidR="00F87497" w:rsidTr="00F87497">
        <w:tc>
          <w:tcPr>
            <w:tcW w:w="19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ind w:left="284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PVHC-231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380</w:t>
            </w:r>
          </w:p>
        </w:tc>
      </w:tr>
      <w:tr w:rsidR="00F87497" w:rsidTr="00F87497">
        <w:tc>
          <w:tcPr>
            <w:tcW w:w="19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ind w:left="284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PVHC-331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678</w:t>
            </w:r>
          </w:p>
        </w:tc>
      </w:tr>
      <w:tr w:rsidR="00F87497" w:rsidTr="00F87497">
        <w:tc>
          <w:tcPr>
            <w:tcW w:w="19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ind w:left="284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PVHC-231MS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3120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+60°С над комнатной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температурой, до +300°С</w:t>
            </w:r>
          </w:p>
        </w:tc>
        <w:tc>
          <w:tcPr>
            <w:tcW w:w="20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347</w:t>
            </w:r>
          </w:p>
        </w:tc>
      </w:tr>
      <w:tr w:rsidR="00F87497" w:rsidTr="00F87497">
        <w:tc>
          <w:tcPr>
            <w:tcW w:w="19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ind w:left="284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PVHC-331MS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87497" w:rsidRDefault="00F87497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497" w:rsidRDefault="00F87497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632</w:t>
            </w:r>
          </w:p>
        </w:tc>
      </w:tr>
    </w:tbl>
    <w:p w:rsidR="003D4414" w:rsidRPr="003D4414" w:rsidRDefault="003D4414" w:rsidP="003D44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p w:rsidR="004E2DBE" w:rsidRPr="003D4414" w:rsidRDefault="004E2DBE" w:rsidP="003D4414"/>
    <w:sectPr w:rsidR="004E2DBE" w:rsidRPr="003D4414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9174B"/>
    <w:rsid w:val="000F7303"/>
    <w:rsid w:val="001826D7"/>
    <w:rsid w:val="001D676D"/>
    <w:rsid w:val="001F70FA"/>
    <w:rsid w:val="00231A37"/>
    <w:rsid w:val="0026301C"/>
    <w:rsid w:val="00306919"/>
    <w:rsid w:val="003166EB"/>
    <w:rsid w:val="00351E3E"/>
    <w:rsid w:val="003558E6"/>
    <w:rsid w:val="003A4FD0"/>
    <w:rsid w:val="003D4414"/>
    <w:rsid w:val="003D5B25"/>
    <w:rsid w:val="00405459"/>
    <w:rsid w:val="00415CE1"/>
    <w:rsid w:val="004D7417"/>
    <w:rsid w:val="004E2DBE"/>
    <w:rsid w:val="00506503"/>
    <w:rsid w:val="00551F28"/>
    <w:rsid w:val="005B5312"/>
    <w:rsid w:val="006215D0"/>
    <w:rsid w:val="0064775A"/>
    <w:rsid w:val="006A205C"/>
    <w:rsid w:val="006F0910"/>
    <w:rsid w:val="00733EFC"/>
    <w:rsid w:val="007A0C30"/>
    <w:rsid w:val="007A7B24"/>
    <w:rsid w:val="008755D9"/>
    <w:rsid w:val="00876E1C"/>
    <w:rsid w:val="008A1CB7"/>
    <w:rsid w:val="008B1A36"/>
    <w:rsid w:val="008C6647"/>
    <w:rsid w:val="00927958"/>
    <w:rsid w:val="009A400C"/>
    <w:rsid w:val="00A00A06"/>
    <w:rsid w:val="00A04F09"/>
    <w:rsid w:val="00A21291"/>
    <w:rsid w:val="00A271B1"/>
    <w:rsid w:val="00B033D1"/>
    <w:rsid w:val="00B346C1"/>
    <w:rsid w:val="00B362EB"/>
    <w:rsid w:val="00B463D1"/>
    <w:rsid w:val="00BB0DF8"/>
    <w:rsid w:val="00BC0A0E"/>
    <w:rsid w:val="00BD2937"/>
    <w:rsid w:val="00C511A2"/>
    <w:rsid w:val="00C57662"/>
    <w:rsid w:val="00CB174E"/>
    <w:rsid w:val="00D136C7"/>
    <w:rsid w:val="00D75044"/>
    <w:rsid w:val="00E13CA7"/>
    <w:rsid w:val="00E52983"/>
    <w:rsid w:val="00E54432"/>
    <w:rsid w:val="00E552F1"/>
    <w:rsid w:val="00ED368C"/>
    <w:rsid w:val="00F07E0D"/>
    <w:rsid w:val="00F14E35"/>
    <w:rsid w:val="00F87497"/>
    <w:rsid w:val="00F91FA0"/>
    <w:rsid w:val="00F97287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E23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priborintorg.com/products/ispitatelnoe-klimaticheskoe-oborudovanie/97-promyshlennie-pechi" TargetMode="External"/><Relationship Id="rId13" Type="http://schemas.openxmlformats.org/officeDocument/2006/relationships/hyperlink" Target="http://www.mashpriborintorg.com/products/ispitatelnoe-klimaticheskoe-oborudovanie/97-promyshlennie-pech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hpriborintorg.com/products/ispitatelnoe-klimaticheskoe-oborudovanie/97-promyshlennie-pechi" TargetMode="External"/><Relationship Id="rId12" Type="http://schemas.openxmlformats.org/officeDocument/2006/relationships/hyperlink" Target="http://www.mashpriborintorg.com/products/ispitatelnoe-klimaticheskoe-oborudovanie/97-promyshlennie-pec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hpriborintorg.com/products/ispitatelnoe-klimaticheskoe-oborudovanie/97-promyshlennie-pechi" TargetMode="External"/><Relationship Id="rId11" Type="http://schemas.openxmlformats.org/officeDocument/2006/relationships/hyperlink" Target="http://www.mashpriborintorg.com/products/ispitatelnoe-klimaticheskoe-oborudovanie/97-promyshlennie-pechi" TargetMode="External"/><Relationship Id="rId5" Type="http://schemas.openxmlformats.org/officeDocument/2006/relationships/hyperlink" Target="http://www.mashpriborintorg.com/products/ispitatelnoe-klimaticheskoe-oborudovanie/97-promyshlennie-pech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ashpriborintorg.com/products/ispitatelnoe-klimaticheskoe-oborudovanie/97-promyshlennie-pec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rmokeramik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66</cp:revision>
  <dcterms:created xsi:type="dcterms:W3CDTF">2018-06-09T10:16:00Z</dcterms:created>
  <dcterms:modified xsi:type="dcterms:W3CDTF">2018-06-21T04:03:00Z</dcterms:modified>
</cp:coreProperties>
</file>