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Климатические камеры: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591"/>
        <w:gridCol w:w="3940"/>
      </w:tblGrid>
      <w:tr w:rsidR="008B5D42" w:rsidTr="008B5D42">
        <w:tc>
          <w:tcPr>
            <w:tcW w:w="21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2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и влажности</w:t>
            </w:r>
          </w:p>
        </w:tc>
        <w:tc>
          <w:tcPr>
            <w:tcW w:w="33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8B5D42" w:rsidTr="008B5D42">
        <w:tc>
          <w:tcPr>
            <w:tcW w:w="21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EVL-05-6</w:t>
            </w:r>
          </w:p>
        </w:tc>
        <w:tc>
          <w:tcPr>
            <w:tcW w:w="22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-40 до +150°С/ от 20 до 95%</w:t>
            </w:r>
          </w:p>
        </w:tc>
        <w:tc>
          <w:tcPr>
            <w:tcW w:w="337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</w:t>
            </w:r>
          </w:p>
        </w:tc>
      </w:tr>
      <w:tr w:rsidR="008B5D42" w:rsidTr="008B5D42">
        <w:tc>
          <w:tcPr>
            <w:tcW w:w="21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EVS-05-6</w:t>
            </w:r>
          </w:p>
        </w:tc>
        <w:tc>
          <w:tcPr>
            <w:tcW w:w="22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-70 до +150°С/ от 20 до 95%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  <w:tr w:rsidR="008B5D42" w:rsidTr="008B5D42">
        <w:tc>
          <w:tcPr>
            <w:tcW w:w="21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EVL-08-10</w:t>
            </w:r>
          </w:p>
        </w:tc>
        <w:tc>
          <w:tcPr>
            <w:tcW w:w="22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-40 до +150°С/ от 20 до 95%</w:t>
            </w:r>
          </w:p>
        </w:tc>
        <w:tc>
          <w:tcPr>
            <w:tcW w:w="337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800</w:t>
            </w:r>
          </w:p>
        </w:tc>
      </w:tr>
      <w:tr w:rsidR="008B5D42" w:rsidTr="008B5D42">
        <w:tc>
          <w:tcPr>
            <w:tcW w:w="21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EVS-08-10</w:t>
            </w:r>
          </w:p>
        </w:tc>
        <w:tc>
          <w:tcPr>
            <w:tcW w:w="22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-70 до +150°С/ от 20 до 95%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  <w:tr w:rsidR="008B5D42" w:rsidTr="008B5D42">
        <w:tc>
          <w:tcPr>
            <w:tcW w:w="21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EVS-05-8*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</w:t>
            </w:r>
          </w:p>
        </w:tc>
      </w:tr>
    </w:tbl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i/>
          <w:iCs/>
          <w:color w:val="0F1419"/>
          <w:sz w:val="21"/>
          <w:szCs w:val="21"/>
        </w:rPr>
        <w:t xml:space="preserve">* Подключается </w:t>
      </w:r>
      <w:proofErr w:type="spellStart"/>
      <w:r>
        <w:rPr>
          <w:rFonts w:ascii="Arial" w:hAnsi="Arial" w:cs="Arial"/>
          <w:i/>
          <w:iCs/>
          <w:color w:val="0F1419"/>
          <w:sz w:val="21"/>
          <w:szCs w:val="21"/>
        </w:rPr>
        <w:t>виброблок</w:t>
      </w:r>
      <w:proofErr w:type="spellEnd"/>
      <w:r>
        <w:rPr>
          <w:rFonts w:ascii="Arial" w:hAnsi="Arial" w:cs="Arial"/>
          <w:i/>
          <w:iCs/>
          <w:color w:val="0F1419"/>
          <w:sz w:val="21"/>
          <w:szCs w:val="21"/>
        </w:rPr>
        <w:t xml:space="preserve"> на 6,0 или 10,0 КН.</w:t>
      </w:r>
    </w:p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proofErr w:type="spellStart"/>
      <w:r>
        <w:rPr>
          <w:rFonts w:ascii="Arial" w:hAnsi="Arial" w:cs="Arial"/>
          <w:color w:val="0F1419"/>
          <w:sz w:val="21"/>
          <w:szCs w:val="21"/>
        </w:rPr>
        <w:t>Виброблок</w:t>
      </w:r>
      <w:proofErr w:type="spellEnd"/>
      <w:r>
        <w:rPr>
          <w:rFonts w:ascii="Arial" w:hAnsi="Arial" w:cs="Arial"/>
          <w:color w:val="0F1419"/>
          <w:sz w:val="21"/>
          <w:szCs w:val="21"/>
        </w:rPr>
        <w:t>: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4033"/>
      </w:tblGrid>
      <w:tr w:rsidR="008B5D42" w:rsidTr="008B5D42"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Сила вибрации, КН</w:t>
            </w:r>
          </w:p>
        </w:tc>
        <w:tc>
          <w:tcPr>
            <w:tcW w:w="3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3,0 / 6,0 / 10,0</w:t>
            </w:r>
          </w:p>
        </w:tc>
      </w:tr>
      <w:tr w:rsidR="008B5D42" w:rsidTr="008B5D42"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Максимальное ускорение, м/с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909</w:t>
            </w:r>
          </w:p>
        </w:tc>
      </w:tr>
      <w:tr w:rsidR="008B5D42" w:rsidTr="008B5D42"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Максимальная скорость, м/с</w:t>
            </w:r>
          </w:p>
        </w:tc>
        <w:tc>
          <w:tcPr>
            <w:tcW w:w="3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</w:tr>
      <w:tr w:rsidR="008B5D42" w:rsidTr="008B5D42"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Максимальная амплитуда, мм</w:t>
            </w:r>
          </w:p>
        </w:tc>
        <w:tc>
          <w:tcPr>
            <w:tcW w:w="3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8B5D42" w:rsidTr="008B5D42"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частот, Гц</w:t>
            </w:r>
          </w:p>
        </w:tc>
        <w:tc>
          <w:tcPr>
            <w:tcW w:w="3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3~3000 / 3~2500 / 3~2000</w:t>
            </w:r>
          </w:p>
        </w:tc>
      </w:tr>
      <w:tr w:rsidR="008B5D42" w:rsidTr="008B5D42"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3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В, 3-ф, 50/60 Гц</w:t>
            </w:r>
          </w:p>
        </w:tc>
      </w:tr>
    </w:tbl>
    <w:p w:rsidR="008B5D42" w:rsidRDefault="008B5D42" w:rsidP="008B5D42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>Вибрационные комбинированные системы (серия РV)</w:t>
      </w:r>
    </w:p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Оборудование данной серии позволяет комбинировать механическую вибрацию и климатические испытания. P-инструментарий обеспечивает удобство программирования и эксплуатации.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303"/>
        <w:gridCol w:w="3758"/>
        <w:gridCol w:w="1712"/>
      </w:tblGrid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2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37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и влажности</w:t>
            </w: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PVL-3KP</w:t>
            </w:r>
          </w:p>
        </w:tc>
        <w:tc>
          <w:tcPr>
            <w:tcW w:w="228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В, 3-ф, 50/60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В, 3-ф, 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380 В, 3-ф, 50 Гц</w:t>
            </w:r>
          </w:p>
        </w:tc>
        <w:tc>
          <w:tcPr>
            <w:tcW w:w="37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-40 до +100°С/ от 20 до 98%</w:t>
            </w: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PVL-5KP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PVS-3KP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-70 до +100°С/ от 20 до 98%</w:t>
            </w: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PVS-5KP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PVU-3KP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-40 до +100°С</w:t>
            </w: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PVU-5KP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PVG-3KP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-70 до +100°С</w:t>
            </w: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</w:t>
            </w:r>
          </w:p>
        </w:tc>
      </w:tr>
      <w:tr w:rsidR="008B5D42" w:rsidTr="008B5D42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PVG-5KP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</w:tr>
    </w:tbl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3446"/>
        <w:gridCol w:w="3446"/>
      </w:tblGrid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Сила вибрации, кг*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фт</w:t>
            </w:r>
            <w:proofErr w:type="spellEnd"/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Загрузка, кг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V1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V2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V3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116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V4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V5S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V6S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V7S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V8S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290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V9S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V10S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S1S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S2S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116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S3S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S4S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S5S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196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S6S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S7S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S8S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S9S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26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492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S10S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8B5D42" w:rsidRDefault="008B5D42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</w:tbl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</w:p>
    <w:p w:rsidR="008B5D42" w:rsidRDefault="008B5D42" w:rsidP="008B5D42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>Вибрационные тестовые системы</w:t>
      </w:r>
    </w:p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Вибрационные блоки обеспечивают амплитуду 51 мм, максимальную скорость 2,0 м/с и максимальное ускорение 900 м/с2. Уникальные технологии обеспечивают высокое энергосбережение, простоту обслуживания и эксплуатации.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2639"/>
        <w:gridCol w:w="2883"/>
        <w:gridCol w:w="1525"/>
      </w:tblGrid>
      <w:tr w:rsidR="008B5D42" w:rsidTr="008B5D42"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5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Сила вибрации, КН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Частота вибрации, Гц</w:t>
            </w:r>
          </w:p>
        </w:tc>
        <w:tc>
          <w:tcPr>
            <w:tcW w:w="15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Загрузка, кг</w:t>
            </w:r>
          </w:p>
        </w:tc>
      </w:tr>
      <w:tr w:rsidR="008B5D42" w:rsidTr="008B5D42"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EMV3-51-2</w:t>
            </w:r>
          </w:p>
        </w:tc>
        <w:tc>
          <w:tcPr>
            <w:tcW w:w="25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3 до 3000</w:t>
            </w:r>
          </w:p>
        </w:tc>
        <w:tc>
          <w:tcPr>
            <w:tcW w:w="15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B5D42" w:rsidTr="008B5D42"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EMV6-51-2</w:t>
            </w:r>
          </w:p>
        </w:tc>
        <w:tc>
          <w:tcPr>
            <w:tcW w:w="25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3 до 2500</w:t>
            </w:r>
          </w:p>
        </w:tc>
        <w:tc>
          <w:tcPr>
            <w:tcW w:w="15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</w:tr>
      <w:tr w:rsidR="008B5D42" w:rsidTr="008B5D42"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EMV10-51-2</w:t>
            </w:r>
          </w:p>
        </w:tc>
        <w:tc>
          <w:tcPr>
            <w:tcW w:w="25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3 до 2000</w:t>
            </w:r>
          </w:p>
        </w:tc>
        <w:tc>
          <w:tcPr>
            <w:tcW w:w="15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</w:tr>
    </w:tbl>
    <w:p w:rsidR="008B5D42" w:rsidRDefault="008B5D42" w:rsidP="008B5D42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 xml:space="preserve">Вибрационные </w:t>
      </w:r>
      <w:proofErr w:type="spellStart"/>
      <w:r>
        <w:rPr>
          <w:rFonts w:ascii="Arial" w:hAnsi="Arial" w:cs="Arial"/>
          <w:color w:val="41576C"/>
          <w:sz w:val="29"/>
          <w:szCs w:val="29"/>
        </w:rPr>
        <w:t>многоосевые</w:t>
      </w:r>
      <w:proofErr w:type="spellEnd"/>
      <w:r>
        <w:rPr>
          <w:rFonts w:ascii="Arial" w:hAnsi="Arial" w:cs="Arial"/>
          <w:color w:val="41576C"/>
          <w:sz w:val="29"/>
          <w:szCs w:val="29"/>
        </w:rPr>
        <w:t xml:space="preserve"> тестовые системы</w:t>
      </w:r>
    </w:p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 xml:space="preserve">Эти новые системы обеспечивают контролируемую вибрацию по двум или трем осям. Максимальная сила вибрации составляет 800 Н. </w:t>
      </w:r>
      <w:proofErr w:type="spellStart"/>
      <w:r>
        <w:rPr>
          <w:rFonts w:ascii="Arial" w:hAnsi="Arial" w:cs="Arial"/>
          <w:color w:val="0F1419"/>
          <w:sz w:val="21"/>
          <w:szCs w:val="21"/>
        </w:rPr>
        <w:t>Трехосевой</w:t>
      </w:r>
      <w:proofErr w:type="spellEnd"/>
      <w:r>
        <w:rPr>
          <w:rFonts w:ascii="Arial" w:hAnsi="Arial" w:cs="Arial"/>
          <w:color w:val="0F141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1419"/>
          <w:sz w:val="21"/>
          <w:szCs w:val="21"/>
        </w:rPr>
        <w:t>вибротест</w:t>
      </w:r>
      <w:proofErr w:type="spellEnd"/>
      <w:r>
        <w:rPr>
          <w:rFonts w:ascii="Arial" w:hAnsi="Arial" w:cs="Arial"/>
          <w:color w:val="0F1419"/>
          <w:sz w:val="21"/>
          <w:szCs w:val="21"/>
        </w:rPr>
        <w:t xml:space="preserve"> может проводиться при амплитуде колебаний 20 мм и ускорении 50 м/сек2. Уникальные технологии обеспечивают простоту обслуживания и эксплуатации.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537"/>
        <w:gridCol w:w="2844"/>
        <w:gridCol w:w="1890"/>
      </w:tblGrid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Сила вибрации, КН</w:t>
            </w:r>
          </w:p>
        </w:tc>
        <w:tc>
          <w:tcPr>
            <w:tcW w:w="26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Частота вибрации, Гц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Загрузка, кг</w:t>
            </w:r>
          </w:p>
        </w:tc>
      </w:tr>
      <w:tr w:rsidR="008B5D42" w:rsidTr="008B5D42"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EMAV-5-800</w:t>
            </w:r>
          </w:p>
        </w:tc>
        <w:tc>
          <w:tcPr>
            <w:tcW w:w="2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Синусоида: 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Случайные: 480</w:t>
            </w:r>
          </w:p>
        </w:tc>
        <w:tc>
          <w:tcPr>
            <w:tcW w:w="26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5 до 1000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</w:tbl>
    <w:p w:rsidR="008B5D42" w:rsidRDefault="008B5D42" w:rsidP="008B5D42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>Многоцелевые вибрационные тестовые системы</w:t>
      </w:r>
    </w:p>
    <w:p w:rsidR="008B5D42" w:rsidRDefault="008B5D42" w:rsidP="008B5D42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 xml:space="preserve">Удобный тип систем для промышленных тестов. Благодаря присоединяемому </w:t>
      </w:r>
      <w:proofErr w:type="spellStart"/>
      <w:r>
        <w:rPr>
          <w:rFonts w:ascii="Arial" w:hAnsi="Arial" w:cs="Arial"/>
          <w:color w:val="0F1419"/>
          <w:sz w:val="21"/>
          <w:szCs w:val="21"/>
        </w:rPr>
        <w:t>виброблоку</w:t>
      </w:r>
      <w:proofErr w:type="spellEnd"/>
      <w:r>
        <w:rPr>
          <w:rFonts w:ascii="Arial" w:hAnsi="Arial" w:cs="Arial"/>
          <w:color w:val="0F1419"/>
          <w:sz w:val="21"/>
          <w:szCs w:val="21"/>
        </w:rPr>
        <w:t xml:space="preserve"> камера быстро переключается в тестовый режим. Вы всегда можете использовать </w:t>
      </w:r>
      <w:proofErr w:type="spellStart"/>
      <w:r>
        <w:rPr>
          <w:rFonts w:ascii="Arial" w:hAnsi="Arial" w:cs="Arial"/>
          <w:color w:val="0F1419"/>
          <w:sz w:val="21"/>
          <w:szCs w:val="21"/>
        </w:rPr>
        <w:t>виброблок</w:t>
      </w:r>
      <w:proofErr w:type="spellEnd"/>
      <w:r>
        <w:rPr>
          <w:rFonts w:ascii="Arial" w:hAnsi="Arial" w:cs="Arial"/>
          <w:color w:val="0F1419"/>
          <w:sz w:val="21"/>
          <w:szCs w:val="21"/>
        </w:rPr>
        <w:t xml:space="preserve"> как отдельное устройство.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3176"/>
        <w:gridCol w:w="3852"/>
      </w:tblGrid>
      <w:tr w:rsidR="008B5D42" w:rsidTr="008B5D42">
        <w:tc>
          <w:tcPr>
            <w:tcW w:w="16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6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Сила вибрации</w:t>
            </w:r>
          </w:p>
        </w:tc>
        <w:tc>
          <w:tcPr>
            <w:tcW w:w="31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Частота вибрации, Гц</w:t>
            </w:r>
          </w:p>
        </w:tc>
      </w:tr>
      <w:tr w:rsidR="008B5D42" w:rsidTr="008B5D42">
        <w:tc>
          <w:tcPr>
            <w:tcW w:w="16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EV-501</w:t>
            </w:r>
          </w:p>
        </w:tc>
        <w:tc>
          <w:tcPr>
            <w:tcW w:w="26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кгc</w:t>
            </w:r>
            <w:proofErr w:type="spellEnd"/>
          </w:p>
        </w:tc>
        <w:tc>
          <w:tcPr>
            <w:tcW w:w="31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D42" w:rsidRDefault="008B5D42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5 до 3000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51F28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B033D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67</cp:revision>
  <dcterms:created xsi:type="dcterms:W3CDTF">2018-06-09T10:16:00Z</dcterms:created>
  <dcterms:modified xsi:type="dcterms:W3CDTF">2018-06-21T04:04:00Z</dcterms:modified>
</cp:coreProperties>
</file>