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C2" w:rsidRDefault="00FE30C2" w:rsidP="00FE30C2">
      <w:pPr>
        <w:pStyle w:val="4"/>
        <w:shd w:val="clear" w:color="auto" w:fill="FFFFFF"/>
        <w:spacing w:before="300" w:after="150"/>
        <w:rPr>
          <w:rFonts w:ascii="inherit" w:hAnsi="inherit" w:cs="Arial"/>
          <w:color w:val="222222"/>
          <w:sz w:val="27"/>
          <w:szCs w:val="27"/>
        </w:rPr>
      </w:pPr>
      <w:r>
        <w:rPr>
          <w:rFonts w:ascii="inherit" w:hAnsi="inherit" w:cs="Arial"/>
          <w:color w:val="005B7E"/>
          <w:sz w:val="27"/>
          <w:szCs w:val="27"/>
        </w:rPr>
        <w:t>Особенности, технические характеристики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1988"/>
        <w:gridCol w:w="2124"/>
        <w:gridCol w:w="1988"/>
        <w:gridCol w:w="2124"/>
      </w:tblGrid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>ИФХ-1000-1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>ИФХ-1000-1С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>ИФХ-1000-2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>ИФХ-1000-2С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/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 xml:space="preserve">Без </w:t>
            </w:r>
            <w:proofErr w:type="spellStart"/>
            <w:r>
              <w:rPr>
                <w:b/>
                <w:bCs/>
              </w:rPr>
              <w:t>остекленения</w:t>
            </w:r>
            <w:proofErr w:type="spellEnd"/>
            <w:r>
              <w:rPr>
                <w:b/>
                <w:bCs/>
              </w:rPr>
              <w:t xml:space="preserve"> двери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 xml:space="preserve">С </w:t>
            </w:r>
            <w:proofErr w:type="spellStart"/>
            <w:r>
              <w:rPr>
                <w:b/>
                <w:bCs/>
              </w:rPr>
              <w:t>остекленением</w:t>
            </w:r>
            <w:proofErr w:type="spellEnd"/>
            <w:r>
              <w:rPr>
                <w:b/>
                <w:bCs/>
              </w:rPr>
              <w:t xml:space="preserve"> двери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 xml:space="preserve">Без </w:t>
            </w:r>
            <w:proofErr w:type="spellStart"/>
            <w:r>
              <w:rPr>
                <w:b/>
                <w:bCs/>
              </w:rPr>
              <w:t>остекленения</w:t>
            </w:r>
            <w:proofErr w:type="spellEnd"/>
            <w:r>
              <w:rPr>
                <w:b/>
                <w:bCs/>
              </w:rPr>
              <w:t xml:space="preserve"> двери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rPr>
                <w:b/>
                <w:bCs/>
              </w:rPr>
              <w:t xml:space="preserve">С </w:t>
            </w:r>
            <w:proofErr w:type="spellStart"/>
            <w:r>
              <w:rPr>
                <w:b/>
                <w:bCs/>
              </w:rPr>
              <w:t>остекленением</w:t>
            </w:r>
            <w:proofErr w:type="spellEnd"/>
            <w:r>
              <w:rPr>
                <w:b/>
                <w:bCs/>
              </w:rPr>
              <w:t xml:space="preserve"> двери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Тип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Стационарный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Конструкция корпуса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proofErr w:type="spellStart"/>
            <w:r>
              <w:t>Цельносборная</w:t>
            </w:r>
            <w:proofErr w:type="spellEnd"/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Управление параметрами инкубации и вывода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С помощью модуля оператора (МО)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Габаритные размеры, мм</w:t>
            </w:r>
          </w:p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высота</w:t>
            </w:r>
          </w:p>
          <w:p w:rsidR="00FE30C2" w:rsidRDefault="00FE30C2">
            <w:pPr>
              <w:pStyle w:val="a3"/>
              <w:spacing w:before="0" w:beforeAutospacing="0" w:after="300" w:afterAutospacing="0"/>
            </w:pPr>
            <w:r>
              <w:t>ширина</w:t>
            </w:r>
          </w:p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глубина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1230</w:t>
            </w: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1230</w:t>
            </w: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1100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1890</w:t>
            </w: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1230</w:t>
            </w: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1100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Масса инкубатора, кг</w:t>
            </w:r>
          </w:p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нетто</w:t>
            </w:r>
          </w:p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брутто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240</w:t>
            </w: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260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300</w:t>
            </w: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390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Инкубация и вывод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Совмещенное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Раздельное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 xml:space="preserve">Вместимость яиц в инкубатор (куриных), шт. </w:t>
            </w:r>
            <w:r>
              <w:lastRenderedPageBreak/>
              <w:t>(при массе яйца не более 56 гр.)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lastRenderedPageBreak/>
              <w:t>1000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lastRenderedPageBreak/>
              <w:t>Количество лотков, шт.</w:t>
            </w:r>
          </w:p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инкубационных</w:t>
            </w:r>
          </w:p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выводных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12</w:t>
            </w: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-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12</w:t>
            </w: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10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Вместимость куриных яиц в лоток, шт.</w:t>
            </w:r>
          </w:p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в инкубационный лоток</w:t>
            </w:r>
          </w:p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в выводной лоток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83</w:t>
            </w: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-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83</w:t>
            </w:r>
          </w:p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100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Номинальная мощность инкубатора, Вт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1000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1800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Потребление электроэнергии, кВт/час, не более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1,0</w:t>
            </w:r>
          </w:p>
        </w:tc>
        <w:tc>
          <w:tcPr>
            <w:tcW w:w="32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1,6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Номинальное напряжение, В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220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Поворот лотков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Автоматический и ручной с модуль оператора (МО)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Диапазон автоматического поддержания температуры, ?С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36-38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lastRenderedPageBreak/>
              <w:t>Точность поддержания температуры, ?С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rPr>
                <w:u w:val="single"/>
              </w:rPr>
              <w:t>+</w:t>
            </w:r>
            <w:r>
              <w:t>0,5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Верхний предел температуры, при котором включается звуковая сигнализация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Задается с пульта управления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Диапазон автоматического поддержания влажности, %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40-70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Погрешность показания датчика</w:t>
            </w:r>
          </w:p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влажности, %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5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Класс защиты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I</w:t>
            </w:r>
          </w:p>
        </w:tc>
      </w:tr>
      <w:tr w:rsidR="00FE30C2" w:rsidTr="00FE30C2"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</w:pPr>
            <w:r>
              <w:t>Срок службы (при соблюдении требований данного руководства), лет, не менее</w:t>
            </w:r>
          </w:p>
        </w:tc>
        <w:tc>
          <w:tcPr>
            <w:tcW w:w="652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FE30C2" w:rsidRDefault="00FE30C2">
            <w:pPr>
              <w:pStyle w:val="a3"/>
              <w:spacing w:before="0" w:beforeAutospacing="0" w:after="300" w:afterAutospacing="0"/>
              <w:jc w:val="center"/>
            </w:pPr>
            <w:r>
              <w:t>7</w:t>
            </w:r>
          </w:p>
        </w:tc>
      </w:tr>
    </w:tbl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725B5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B0DF8"/>
    <w:rsid w:val="00BC0A0E"/>
    <w:rsid w:val="00BD2937"/>
    <w:rsid w:val="00C511A2"/>
    <w:rsid w:val="00C57662"/>
    <w:rsid w:val="00CA4ED6"/>
    <w:rsid w:val="00CB174E"/>
    <w:rsid w:val="00CC6DD7"/>
    <w:rsid w:val="00D136C7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F2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83</cp:revision>
  <dcterms:created xsi:type="dcterms:W3CDTF">2018-06-09T10:16:00Z</dcterms:created>
  <dcterms:modified xsi:type="dcterms:W3CDTF">2018-06-26T05:31:00Z</dcterms:modified>
</cp:coreProperties>
</file>