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07" w:rsidRPr="00E71007" w:rsidRDefault="00E71007" w:rsidP="00E7100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технические характеристики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1277"/>
        <w:gridCol w:w="2094"/>
        <w:gridCol w:w="1513"/>
        <w:gridCol w:w="1942"/>
      </w:tblGrid>
      <w:tr w:rsidR="00E71007" w:rsidRPr="00E71007" w:rsidTr="00E71007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Формат, пикселей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 зрения, град.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Фокусное расстояние объектива,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Дальность распознавания ростовой фигуры, км</w:t>
            </w:r>
          </w:p>
        </w:tc>
      </w:tr>
      <w:tr w:rsidR="00E71007" w:rsidRPr="00E71007" w:rsidTr="00E710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канала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КВИК</w:t>
            </w:r>
          </w:p>
        </w:tc>
      </w:tr>
      <w:tr w:rsidR="00E71007" w:rsidRPr="00E71007" w:rsidTr="00E7100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зрения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Узкое поле </w:t>
            </w: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(град.)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 х 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х 1,8</w:t>
            </w:r>
          </w:p>
        </w:tc>
      </w:tr>
      <w:tr w:rsidR="00E71007" w:rsidRPr="00E71007" w:rsidTr="00E7100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Широкое поле </w:t>
            </w: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(град.)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х 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х 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х 18</w:t>
            </w:r>
          </w:p>
        </w:tc>
      </w:tr>
      <w:tr w:rsidR="00E71007" w:rsidRPr="00E71007" w:rsidTr="00E7100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Фокусное расстояние, мм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24 - 255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32 - 320</w:t>
            </w:r>
          </w:p>
        </w:tc>
      </w:tr>
      <w:tr w:rsidR="00E71007" w:rsidRPr="00E71007" w:rsidTr="00E7100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масштабирование, крат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4х и более (плавное)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007" w:rsidRPr="00E71007" w:rsidTr="00E7100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обзора (</w:t>
            </w:r>
            <w:proofErr w:type="spellStart"/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</w:t>
            </w:r>
            <w:proofErr w:type="spellEnd"/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град.)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углу места - 20 - 120</w:t>
            </w: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азимуту n х 360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007" w:rsidRPr="00E71007" w:rsidTr="00E7100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007" w:rsidRPr="00E71007" w:rsidTr="00E7100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(мм х мм)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350 х 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007" w:rsidRPr="00E71007" w:rsidTr="00E7100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Вес, кг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007" w:rsidRPr="00E71007" w:rsidTr="00E7100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выход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и аналоговые выходы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007" w:rsidRPr="00E71007" w:rsidTr="00E7100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24 - 29 V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007" w:rsidRPr="00E71007" w:rsidTr="00E7100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007" w:rsidRPr="00E71007" w:rsidTr="00E7100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окружающей среды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007" w:rsidRPr="00E71007" w:rsidTr="00E7100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рабочих температур, град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- 40 до + 50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007" w:rsidRPr="00E71007" w:rsidTr="00E7100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температур хранения, град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- 60 до + 70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007" w:rsidRPr="00E71007" w:rsidTr="00E7100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 лазерного дальномера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007" w:rsidRPr="00E71007" w:rsidTr="00E7100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волны, </w:t>
            </w:r>
            <w:proofErr w:type="spellStart"/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007" w:rsidRPr="00E71007" w:rsidTr="00E7100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энергии в импульсе, </w:t>
            </w:r>
            <w:proofErr w:type="spellStart"/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007" w:rsidRPr="00E71007" w:rsidTr="00E7100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Частота повторения импульсов, Гц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71007" w:rsidRPr="00E71007" w:rsidRDefault="00E71007" w:rsidP="00E710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Didact Gothic" w:hAnsi="Didact Gothic"/>
          <w:color w:val="000000"/>
          <w:sz w:val="21"/>
          <w:szCs w:val="21"/>
        </w:rPr>
      </w:pP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 w:rsidRPr="00E71007">
        <w:rPr>
          <w:rFonts w:ascii="Didact Gothic" w:hAnsi="Didact Gothic"/>
          <w:color w:val="000000"/>
          <w:sz w:val="21"/>
          <w:szCs w:val="21"/>
        </w:rPr>
        <w:t>Features</w:t>
      </w:r>
      <w:proofErr w:type="spellEnd"/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2120"/>
        <w:gridCol w:w="968"/>
        <w:gridCol w:w="2299"/>
        <w:gridCol w:w="2451"/>
      </w:tblGrid>
      <w:tr w:rsidR="00E71007" w:rsidRPr="00E71007" w:rsidTr="00E71007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007"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  <w:t>Pixel</w:t>
            </w:r>
            <w:proofErr w:type="spellEnd"/>
            <w:r w:rsidRPr="00E71007"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007"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  <w:t>Count</w:t>
            </w:r>
            <w:proofErr w:type="spellEnd"/>
            <w:r w:rsidRPr="00E71007"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71007"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  <w:t>Resolution</w:t>
            </w:r>
            <w:proofErr w:type="spellEnd"/>
            <w:r w:rsidRPr="00E71007"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  <w:t>FOV, </w:t>
            </w:r>
            <w:r w:rsidRPr="00E71007"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E71007"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  <w:t>degrees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007"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  <w:t>Objective</w:t>
            </w:r>
            <w:proofErr w:type="spellEnd"/>
            <w:r w:rsidRPr="00E71007"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007"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  <w:t>Focal</w:t>
            </w:r>
            <w:proofErr w:type="spellEnd"/>
            <w:r w:rsidRPr="00E71007"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007"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  <w:t>Length</w:t>
            </w:r>
            <w:proofErr w:type="spellEnd"/>
            <w:r w:rsidRPr="00E71007"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71007"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007"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  <w:t>Human</w:t>
            </w:r>
            <w:proofErr w:type="spellEnd"/>
            <w:r w:rsidRPr="00E71007"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007"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  <w:t>recognition</w:t>
            </w:r>
            <w:proofErr w:type="spellEnd"/>
            <w:r w:rsidRPr="00E71007"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007"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  <w:t>range</w:t>
            </w:r>
            <w:proofErr w:type="spellEnd"/>
            <w:r w:rsidRPr="00E71007"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71007"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  <w:t>km</w:t>
            </w:r>
            <w:proofErr w:type="spellEnd"/>
          </w:p>
        </w:tc>
      </w:tr>
      <w:tr w:rsidR="00E71007" w:rsidRPr="00E71007" w:rsidTr="00E710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  <w:t>Griffin-132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007" w:rsidRPr="00E71007" w:rsidTr="00E7100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 xml:space="preserve">IR </w:t>
            </w:r>
            <w:proofErr w:type="spellStart"/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channel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640 × 480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6,2 × 4,7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E71007" w:rsidRPr="00E71007" w:rsidTr="00E7100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 xml:space="preserve">TV </w:t>
            </w:r>
            <w:proofErr w:type="spellStart"/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channel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752 × 582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5,8 × 4,4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71007" w:rsidRPr="00E71007" w:rsidTr="00E7100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Griffin-180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007" w:rsidRPr="00E71007" w:rsidTr="00E7100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 xml:space="preserve">IR </w:t>
            </w:r>
            <w:proofErr w:type="spellStart"/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channel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640 × 480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5,1 × 3,8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E71007" w:rsidRPr="00E71007" w:rsidTr="00E7100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 xml:space="preserve">TV </w:t>
            </w:r>
            <w:proofErr w:type="spellStart"/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channel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752 × 582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5,1 × 3,8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72,8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71007" w:rsidRPr="00E71007" w:rsidTr="00E7100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b/>
                <w:bCs/>
                <w:color w:val="000000"/>
                <w:sz w:val="21"/>
                <w:szCs w:val="21"/>
                <w:lang w:eastAsia="ru-RU"/>
              </w:rPr>
              <w:t>Griffin-225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007" w:rsidRPr="00E71007" w:rsidTr="00E7100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 xml:space="preserve">IR </w:t>
            </w:r>
            <w:proofErr w:type="spellStart"/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channel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640 × 480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4,0 × 3,0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2,5</w:t>
            </w:r>
          </w:p>
        </w:tc>
      </w:tr>
      <w:tr w:rsidR="00E71007" w:rsidRPr="00E71007" w:rsidTr="00E7100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 xml:space="preserve">TV </w:t>
            </w:r>
            <w:proofErr w:type="spellStart"/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channel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752 × 582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4,0 × 3,0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  <w:r w:rsidRPr="00E71007"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  <w:t>92,3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1007" w:rsidRPr="00E71007" w:rsidRDefault="00E71007" w:rsidP="00E71007">
            <w:pPr>
              <w:spacing w:after="240" w:line="240" w:lineRule="auto"/>
              <w:rPr>
                <w:rFonts w:ascii="Didact Gothic" w:eastAsia="Times New Roman" w:hAnsi="Didact Gothic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81463" w:rsidRPr="0000358C" w:rsidRDefault="00981463" w:rsidP="00177419">
      <w:pPr>
        <w:rPr>
          <w:lang w:val="en-US"/>
        </w:rPr>
      </w:pPr>
      <w:bookmarkStart w:id="0" w:name="_GoBack"/>
      <w:bookmarkEnd w:id="0"/>
    </w:p>
    <w:sectPr w:rsidR="00981463" w:rsidRPr="0000358C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idact Goth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97FFD"/>
    <w:rsid w:val="003A4FD0"/>
    <w:rsid w:val="003D4414"/>
    <w:rsid w:val="003D5B25"/>
    <w:rsid w:val="003E0FA2"/>
    <w:rsid w:val="003E39E8"/>
    <w:rsid w:val="00405459"/>
    <w:rsid w:val="00415CE1"/>
    <w:rsid w:val="004525E3"/>
    <w:rsid w:val="004C48CE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F2717"/>
    <w:rsid w:val="006215D0"/>
    <w:rsid w:val="0064775A"/>
    <w:rsid w:val="0067167C"/>
    <w:rsid w:val="006A205C"/>
    <w:rsid w:val="006F0910"/>
    <w:rsid w:val="006F168E"/>
    <w:rsid w:val="00733EFC"/>
    <w:rsid w:val="007A0C30"/>
    <w:rsid w:val="007A7B24"/>
    <w:rsid w:val="00825860"/>
    <w:rsid w:val="008321D7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CA7"/>
    <w:rsid w:val="00E40EE6"/>
    <w:rsid w:val="00E52983"/>
    <w:rsid w:val="00E54432"/>
    <w:rsid w:val="00E552F1"/>
    <w:rsid w:val="00E71007"/>
    <w:rsid w:val="00E76529"/>
    <w:rsid w:val="00EB5AC0"/>
    <w:rsid w:val="00ED368C"/>
    <w:rsid w:val="00F07E0D"/>
    <w:rsid w:val="00F14E35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2994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120</cp:revision>
  <dcterms:created xsi:type="dcterms:W3CDTF">2018-06-09T10:16:00Z</dcterms:created>
  <dcterms:modified xsi:type="dcterms:W3CDTF">2018-07-13T05:33:00Z</dcterms:modified>
</cp:coreProperties>
</file>