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9"/>
        <w:gridCol w:w="2536"/>
        <w:gridCol w:w="2535"/>
        <w:gridCol w:w="2535"/>
        <w:gridCol w:w="2535"/>
        <w:gridCol w:w="585"/>
      </w:tblGrid>
      <w:tr w:rsidR="00EB3FA5" w:rsidRPr="00EB3FA5" w:rsidTr="00EB3FA5">
        <w:trPr>
          <w:gridAfter w:val="2"/>
          <w:wAfter w:w="960" w:type="dxa"/>
          <w:trHeight w:val="412"/>
        </w:trPr>
        <w:tc>
          <w:tcPr>
            <w:tcW w:w="208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br/>
              <w:t>Пространственная частота, мм-1</w:t>
            </w:r>
          </w:p>
        </w:tc>
        <w:tc>
          <w:tcPr>
            <w:tcW w:w="208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 xml:space="preserve">Спектральный диапазон, </w:t>
            </w:r>
            <w:proofErr w:type="spellStart"/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нм</w:t>
            </w:r>
            <w:proofErr w:type="spellEnd"/>
          </w:p>
        </w:tc>
        <w:tc>
          <w:tcPr>
            <w:tcW w:w="208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Эффективность для рабо</w:t>
            </w: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softHyphen/>
              <w:t>чей длины волны, %</w:t>
            </w:r>
          </w:p>
        </w:tc>
        <w:tc>
          <w:tcPr>
            <w:tcW w:w="208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Эффективность на краях рабочего диапазона, %</w:t>
            </w:r>
          </w:p>
        </w:tc>
      </w:tr>
      <w:tr w:rsidR="00EB3FA5" w:rsidRPr="00EB3FA5" w:rsidTr="00EB3FA5">
        <w:trPr>
          <w:gridAfter w:val="1"/>
          <w:wAfter w:w="480" w:type="dxa"/>
          <w:trHeight w:val="412"/>
        </w:trPr>
        <w:tc>
          <w:tcPr>
            <w:tcW w:w="2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Решетки с малой дисперсией для видимой области спектра</w:t>
            </w:r>
          </w:p>
        </w:tc>
        <w:tc>
          <w:tcPr>
            <w:tcW w:w="2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170 – 475</w:t>
            </w:r>
          </w:p>
        </w:tc>
        <w:tc>
          <w:tcPr>
            <w:tcW w:w="2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400-1000</w:t>
            </w:r>
          </w:p>
        </w:tc>
        <w:tc>
          <w:tcPr>
            <w:tcW w:w="2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&gt;55</w:t>
            </w:r>
          </w:p>
        </w:tc>
        <w:tc>
          <w:tcPr>
            <w:tcW w:w="2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≥30</w:t>
            </w:r>
          </w:p>
        </w:tc>
      </w:tr>
      <w:tr w:rsidR="00EB3FA5" w:rsidRPr="00EB3FA5" w:rsidTr="00EB3FA5">
        <w:trPr>
          <w:gridAfter w:val="1"/>
          <w:wAfter w:w="480" w:type="dxa"/>
          <w:trHeight w:val="412"/>
        </w:trPr>
        <w:tc>
          <w:tcPr>
            <w:tcW w:w="208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Решетки с малой дисперсией для ближней ИК обла</w:t>
            </w: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softHyphen/>
              <w:t>сти спектра</w:t>
            </w:r>
          </w:p>
        </w:tc>
        <w:tc>
          <w:tcPr>
            <w:tcW w:w="2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156, 160</w:t>
            </w:r>
          </w:p>
        </w:tc>
        <w:tc>
          <w:tcPr>
            <w:tcW w:w="2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900-1700</w:t>
            </w:r>
          </w:p>
        </w:tc>
        <w:tc>
          <w:tcPr>
            <w:tcW w:w="2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&gt;55</w:t>
            </w:r>
          </w:p>
        </w:tc>
        <w:tc>
          <w:tcPr>
            <w:tcW w:w="2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≥40</w:t>
            </w:r>
          </w:p>
        </w:tc>
      </w:tr>
      <w:tr w:rsidR="00EB3FA5" w:rsidRPr="00EB3FA5" w:rsidTr="00EB3FA5">
        <w:trPr>
          <w:trHeight w:val="112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EB3FA5" w:rsidRPr="00EB3FA5" w:rsidRDefault="00EB3FA5" w:rsidP="00EB3FA5">
            <w:pPr>
              <w:spacing w:after="0" w:line="240" w:lineRule="auto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1000-2400</w:t>
            </w:r>
          </w:p>
        </w:tc>
        <w:tc>
          <w:tcPr>
            <w:tcW w:w="2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&gt;50</w:t>
            </w:r>
          </w:p>
        </w:tc>
        <w:tc>
          <w:tcPr>
            <w:tcW w:w="20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≥20</w:t>
            </w:r>
          </w:p>
        </w:tc>
      </w:tr>
      <w:tr w:rsidR="00EB3FA5" w:rsidRPr="00EB3FA5" w:rsidTr="00EB3FA5">
        <w:trPr>
          <w:trHeight w:val="212"/>
        </w:trPr>
        <w:tc>
          <w:tcPr>
            <w:tcW w:w="2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Решетки для теле</w:t>
            </w: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softHyphen/>
              <w:t>коммуникаций</w:t>
            </w:r>
          </w:p>
        </w:tc>
        <w:tc>
          <w:tcPr>
            <w:tcW w:w="2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250 – 300</w:t>
            </w:r>
          </w:p>
        </w:tc>
        <w:tc>
          <w:tcPr>
            <w:tcW w:w="2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1525-1570</w:t>
            </w:r>
          </w:p>
        </w:tc>
        <w:tc>
          <w:tcPr>
            <w:tcW w:w="2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&gt;85</w:t>
            </w:r>
          </w:p>
        </w:tc>
        <w:tc>
          <w:tcPr>
            <w:tcW w:w="2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B3FA5" w:rsidRPr="00EB3FA5" w:rsidRDefault="00EB3FA5" w:rsidP="00EB3FA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EB3FA5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≥80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3FA5" w:rsidRPr="00EB3FA5" w:rsidRDefault="00EB3FA5" w:rsidP="00EB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1463" w:rsidRPr="00F43B88" w:rsidRDefault="00981463" w:rsidP="00F43B88">
      <w:bookmarkStart w:id="0" w:name="_GoBack"/>
      <w:bookmarkEnd w:id="0"/>
    </w:p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87A8C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405459"/>
    <w:rsid w:val="00415CE1"/>
    <w:rsid w:val="0045223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A2D58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5FC3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8F0F1-C9C7-45D3-A446-FFF3EBB5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148</cp:revision>
  <dcterms:created xsi:type="dcterms:W3CDTF">2018-06-09T10:16:00Z</dcterms:created>
  <dcterms:modified xsi:type="dcterms:W3CDTF">2018-08-31T08:26:00Z</dcterms:modified>
</cp:coreProperties>
</file>