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1"/>
        <w:gridCol w:w="2691"/>
        <w:gridCol w:w="2691"/>
        <w:gridCol w:w="2691"/>
        <w:gridCol w:w="2691"/>
      </w:tblGrid>
      <w:tr w:rsidR="003F73C5" w:rsidRPr="003F73C5" w:rsidTr="003F73C5">
        <w:trPr>
          <w:trHeight w:val="115"/>
        </w:trPr>
        <w:tc>
          <w:tcPr>
            <w:tcW w:w="10390" w:type="dxa"/>
            <w:gridSpan w:val="5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D3D3D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73C5" w:rsidRPr="003F73C5" w:rsidRDefault="003F73C5" w:rsidP="003F73C5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3F73C5">
              <w:rPr>
                <w:rFonts w:ascii="Helvetica" w:eastAsia="Times New Roman" w:hAnsi="Helvetica" w:cs="Times New Roman"/>
                <w:b/>
                <w:bCs/>
                <w:color w:val="202945"/>
                <w:sz w:val="24"/>
                <w:szCs w:val="24"/>
                <w:bdr w:val="none" w:sz="0" w:space="0" w:color="auto" w:frame="1"/>
                <w:lang w:eastAsia="ru-RU"/>
              </w:rPr>
              <w:t>Узкополосные и полосовые фильтры:</w:t>
            </w:r>
          </w:p>
        </w:tc>
      </w:tr>
      <w:tr w:rsidR="003F73C5" w:rsidRPr="003F73C5" w:rsidTr="003F73C5">
        <w:trPr>
          <w:trHeight w:val="312"/>
        </w:trPr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73C5" w:rsidRPr="003F73C5" w:rsidRDefault="003F73C5" w:rsidP="003F73C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3F73C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Материал подложки</w:t>
            </w:r>
          </w:p>
        </w:tc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73C5" w:rsidRPr="003F73C5" w:rsidRDefault="003F73C5" w:rsidP="003F73C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3F73C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Полоса пропускания, мкм</w:t>
            </w:r>
          </w:p>
        </w:tc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73C5" w:rsidRPr="003F73C5" w:rsidRDefault="003F73C5" w:rsidP="003F73C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3F73C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Максимальный коэф</w:t>
            </w:r>
            <w:r w:rsidRPr="003F73C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softHyphen/>
              <w:t>фициент пропуска</w:t>
            </w:r>
            <w:r w:rsidRPr="003F73C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softHyphen/>
              <w:t>ния, не менее, %</w:t>
            </w:r>
          </w:p>
        </w:tc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73C5" w:rsidRPr="003F73C5" w:rsidRDefault="003F73C5" w:rsidP="003F73C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3F73C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Относительная полу</w:t>
            </w:r>
            <w:r w:rsidRPr="003F73C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softHyphen/>
              <w:t>ширина, %</w:t>
            </w:r>
          </w:p>
        </w:tc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73C5" w:rsidRPr="003F73C5" w:rsidRDefault="003F73C5" w:rsidP="003F73C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3F73C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Фоновое пропускание в области блокиров</w:t>
            </w:r>
            <w:r w:rsidRPr="003F73C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softHyphen/>
              <w:t>ки, не более, %</w:t>
            </w:r>
          </w:p>
        </w:tc>
      </w:tr>
      <w:tr w:rsidR="003F73C5" w:rsidRPr="003F73C5" w:rsidTr="003F73C5">
        <w:trPr>
          <w:trHeight w:val="112"/>
        </w:trPr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73C5" w:rsidRPr="003F73C5" w:rsidRDefault="003F73C5" w:rsidP="003F73C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3F73C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Стекло</w:t>
            </w:r>
          </w:p>
        </w:tc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73C5" w:rsidRPr="003F73C5" w:rsidRDefault="003F73C5" w:rsidP="003F73C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3F73C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0,5….2,0</w:t>
            </w:r>
          </w:p>
        </w:tc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73C5" w:rsidRPr="003F73C5" w:rsidRDefault="003F73C5" w:rsidP="003F73C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3F73C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73C5" w:rsidRPr="003F73C5" w:rsidRDefault="003F73C5" w:rsidP="003F73C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3F73C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1,0…10,0</w:t>
            </w:r>
          </w:p>
        </w:tc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73C5" w:rsidRPr="003F73C5" w:rsidRDefault="003F73C5" w:rsidP="003F73C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3F73C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0,1</w:t>
            </w:r>
          </w:p>
        </w:tc>
      </w:tr>
      <w:tr w:rsidR="003F73C5" w:rsidRPr="003F73C5" w:rsidTr="003F73C5">
        <w:trPr>
          <w:trHeight w:val="112"/>
        </w:trPr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73C5" w:rsidRPr="003F73C5" w:rsidRDefault="003F73C5" w:rsidP="003F73C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3F73C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Кремний</w:t>
            </w:r>
          </w:p>
        </w:tc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73C5" w:rsidRPr="003F73C5" w:rsidRDefault="003F73C5" w:rsidP="003F73C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3F73C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2,0….8,0</w:t>
            </w:r>
          </w:p>
        </w:tc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73C5" w:rsidRPr="003F73C5" w:rsidRDefault="003F73C5" w:rsidP="003F73C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3F73C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73C5" w:rsidRPr="003F73C5" w:rsidRDefault="003F73C5" w:rsidP="003F73C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3F73C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2,0…5,0</w:t>
            </w:r>
          </w:p>
        </w:tc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73C5" w:rsidRPr="003F73C5" w:rsidRDefault="003F73C5" w:rsidP="003F73C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3F73C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0,1</w:t>
            </w:r>
          </w:p>
        </w:tc>
      </w:tr>
      <w:tr w:rsidR="003F73C5" w:rsidRPr="003F73C5" w:rsidTr="003F73C5">
        <w:trPr>
          <w:trHeight w:val="112"/>
        </w:trPr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73C5" w:rsidRPr="003F73C5" w:rsidRDefault="003F73C5" w:rsidP="003F73C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3F73C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Германий</w:t>
            </w:r>
          </w:p>
        </w:tc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73C5" w:rsidRPr="003F73C5" w:rsidRDefault="003F73C5" w:rsidP="003F73C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3F73C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3,0….15,0</w:t>
            </w:r>
          </w:p>
        </w:tc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73C5" w:rsidRPr="003F73C5" w:rsidRDefault="003F73C5" w:rsidP="003F73C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3F73C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73C5" w:rsidRPr="003F73C5" w:rsidRDefault="003F73C5" w:rsidP="003F73C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3F73C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2,0…5,0</w:t>
            </w:r>
          </w:p>
        </w:tc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73C5" w:rsidRPr="003F73C5" w:rsidRDefault="003F73C5" w:rsidP="003F73C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3F73C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0,1</w:t>
            </w:r>
          </w:p>
        </w:tc>
      </w:tr>
    </w:tbl>
    <w:p w:rsidR="003F73C5" w:rsidRPr="003F73C5" w:rsidRDefault="003F73C5" w:rsidP="003F73C5">
      <w:pPr>
        <w:shd w:val="clear" w:color="auto" w:fill="FFFFFF"/>
        <w:spacing w:after="192" w:line="240" w:lineRule="auto"/>
        <w:textAlignment w:val="baseline"/>
        <w:rPr>
          <w:rFonts w:ascii="Helvetica" w:eastAsia="Times New Roman" w:hAnsi="Helvetica" w:cs="Times New Roman"/>
          <w:color w:val="202945"/>
          <w:sz w:val="24"/>
          <w:szCs w:val="24"/>
          <w:lang w:eastAsia="ru-RU"/>
        </w:rPr>
      </w:pPr>
      <w:r w:rsidRPr="003F73C5">
        <w:rPr>
          <w:rFonts w:ascii="Helvetica" w:eastAsia="Times New Roman" w:hAnsi="Helvetica" w:cs="Times New Roman"/>
          <w:color w:val="202945"/>
          <w:sz w:val="24"/>
          <w:szCs w:val="24"/>
          <w:lang w:eastAsia="ru-RU"/>
        </w:rPr>
        <w:t>   </w:t>
      </w:r>
    </w:p>
    <w:tbl>
      <w:tblPr>
        <w:tblW w:w="134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5"/>
        <w:gridCol w:w="2675"/>
        <w:gridCol w:w="2675"/>
        <w:gridCol w:w="2675"/>
        <w:gridCol w:w="2675"/>
      </w:tblGrid>
      <w:tr w:rsidR="003F73C5" w:rsidRPr="003F73C5" w:rsidTr="003F73C5">
        <w:trPr>
          <w:trHeight w:val="115"/>
        </w:trPr>
        <w:tc>
          <w:tcPr>
            <w:tcW w:w="10390" w:type="dxa"/>
            <w:gridSpan w:val="5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D3D3D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73C5" w:rsidRPr="003F73C5" w:rsidRDefault="003F73C5" w:rsidP="003F73C5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3F73C5">
              <w:rPr>
                <w:rFonts w:ascii="Helvetica" w:eastAsia="Times New Roman" w:hAnsi="Helvetica" w:cs="Times New Roman"/>
                <w:b/>
                <w:bCs/>
                <w:color w:val="202945"/>
                <w:sz w:val="24"/>
                <w:szCs w:val="24"/>
                <w:bdr w:val="none" w:sz="0" w:space="0" w:color="auto" w:frame="1"/>
                <w:lang w:eastAsia="ru-RU"/>
              </w:rPr>
              <w:t>Блокирующие фильтры:</w:t>
            </w:r>
          </w:p>
        </w:tc>
      </w:tr>
      <w:tr w:rsidR="003F73C5" w:rsidRPr="003F73C5" w:rsidTr="003F73C5">
        <w:trPr>
          <w:trHeight w:val="312"/>
        </w:trPr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73C5" w:rsidRPr="003F73C5" w:rsidRDefault="003F73C5" w:rsidP="003F73C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3F73C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73C5" w:rsidRPr="003F73C5" w:rsidRDefault="003F73C5" w:rsidP="003F73C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3F73C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Спектральная область пропускания, мкм</w:t>
            </w:r>
          </w:p>
        </w:tc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73C5" w:rsidRPr="003F73C5" w:rsidRDefault="003F73C5" w:rsidP="003F73C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3F73C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Средний коэф</w:t>
            </w:r>
            <w:r w:rsidRPr="003F73C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softHyphen/>
              <w:t>фициент пропуска</w:t>
            </w:r>
            <w:r w:rsidRPr="003F73C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softHyphen/>
              <w:t>ния, не менее, %</w:t>
            </w:r>
          </w:p>
        </w:tc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73C5" w:rsidRPr="003F73C5" w:rsidRDefault="003F73C5" w:rsidP="003F73C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3F73C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Спектральная область блокировки, мкм</w:t>
            </w:r>
          </w:p>
        </w:tc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73C5" w:rsidRPr="003F73C5" w:rsidRDefault="003F73C5" w:rsidP="003F73C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3F73C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Коэффициент пропускания, не более, %</w:t>
            </w:r>
          </w:p>
        </w:tc>
      </w:tr>
      <w:tr w:rsidR="003F73C5" w:rsidRPr="003F73C5" w:rsidTr="003F73C5">
        <w:trPr>
          <w:trHeight w:val="112"/>
        </w:trPr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73C5" w:rsidRPr="003F73C5" w:rsidRDefault="003F73C5" w:rsidP="003F73C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3F73C5">
              <w:rPr>
                <w:rFonts w:ascii="Helvetica" w:eastAsia="Times New Roman" w:hAnsi="Helvetica" w:cs="Times New Roman"/>
                <w:color w:val="666666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«</w:t>
            </w:r>
            <w:r w:rsidRPr="003F73C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Солнечно-слепой</w:t>
            </w:r>
            <w:r w:rsidRPr="003F73C5">
              <w:rPr>
                <w:rFonts w:ascii="Helvetica" w:eastAsia="Times New Roman" w:hAnsi="Helvetica" w:cs="Times New Roman"/>
                <w:color w:val="666666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»</w:t>
            </w:r>
            <w:r w:rsidRPr="003F73C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 УФ-фильтр</w:t>
            </w:r>
          </w:p>
        </w:tc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73C5" w:rsidRPr="003F73C5" w:rsidRDefault="003F73C5" w:rsidP="003F73C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3F73C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0,28…0,29</w:t>
            </w:r>
          </w:p>
        </w:tc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73C5" w:rsidRPr="003F73C5" w:rsidRDefault="003F73C5" w:rsidP="003F73C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3F73C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73C5" w:rsidRPr="003F73C5" w:rsidRDefault="003F73C5" w:rsidP="003F73C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3F73C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0,3…1,0</w:t>
            </w:r>
          </w:p>
        </w:tc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73C5" w:rsidRPr="003F73C5" w:rsidRDefault="003F73C5" w:rsidP="003F73C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3F73C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1х10-7</w:t>
            </w:r>
          </w:p>
        </w:tc>
      </w:tr>
      <w:tr w:rsidR="003F73C5" w:rsidRPr="003F73C5" w:rsidTr="003F73C5">
        <w:trPr>
          <w:trHeight w:val="112"/>
        </w:trPr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73C5" w:rsidRPr="003F73C5" w:rsidRDefault="003F73C5" w:rsidP="003F73C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3F73C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 xml:space="preserve">Коротковолновые блокирующие фильтры на </w:t>
            </w:r>
            <w:proofErr w:type="spellStart"/>
            <w:r w:rsidRPr="003F73C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лейкосапфире</w:t>
            </w:r>
            <w:proofErr w:type="spellEnd"/>
          </w:p>
        </w:tc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73C5" w:rsidRPr="003F73C5" w:rsidRDefault="003F73C5" w:rsidP="003F73C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3F73C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3,9…4,8</w:t>
            </w:r>
          </w:p>
        </w:tc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73C5" w:rsidRPr="003F73C5" w:rsidRDefault="003F73C5" w:rsidP="003F73C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3F73C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73C5" w:rsidRPr="003F73C5" w:rsidRDefault="003F73C5" w:rsidP="003F73C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3F73C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1,6…2,8</w:t>
            </w:r>
          </w:p>
        </w:tc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73C5" w:rsidRPr="003F73C5" w:rsidRDefault="003F73C5" w:rsidP="003F73C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3F73C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0,01</w:t>
            </w:r>
          </w:p>
        </w:tc>
      </w:tr>
      <w:tr w:rsidR="003F73C5" w:rsidRPr="003F73C5" w:rsidTr="003F73C5">
        <w:trPr>
          <w:trHeight w:val="112"/>
        </w:trPr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73C5" w:rsidRPr="003F73C5" w:rsidRDefault="003F73C5" w:rsidP="003F73C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3F73C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Коротковолновые блокирующие фильтры на германии</w:t>
            </w:r>
          </w:p>
        </w:tc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73C5" w:rsidRPr="003F73C5" w:rsidRDefault="003F73C5" w:rsidP="003F73C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3F73C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1,9…2,5</w:t>
            </w:r>
          </w:p>
        </w:tc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73C5" w:rsidRPr="003F73C5" w:rsidRDefault="003F73C5" w:rsidP="003F73C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3F73C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73C5" w:rsidRPr="003F73C5" w:rsidRDefault="003F73C5" w:rsidP="003F73C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3F73C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0,25…0,95</w:t>
            </w:r>
          </w:p>
        </w:tc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73C5" w:rsidRPr="003F73C5" w:rsidRDefault="003F73C5" w:rsidP="003F73C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3F73C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0,01</w:t>
            </w:r>
          </w:p>
        </w:tc>
      </w:tr>
      <w:tr w:rsidR="003F73C5" w:rsidRPr="003F73C5" w:rsidTr="003F73C5">
        <w:trPr>
          <w:trHeight w:val="112"/>
        </w:trPr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73C5" w:rsidRPr="003F73C5" w:rsidRDefault="003F73C5" w:rsidP="003F73C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3F73C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Длинноволновые блокирующие фильтры</w:t>
            </w:r>
          </w:p>
        </w:tc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73C5" w:rsidRPr="003F73C5" w:rsidRDefault="003F73C5" w:rsidP="003F73C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3F73C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3,9…4,8</w:t>
            </w:r>
          </w:p>
        </w:tc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73C5" w:rsidRPr="003F73C5" w:rsidRDefault="003F73C5" w:rsidP="003F73C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3F73C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73C5" w:rsidRPr="003F73C5" w:rsidRDefault="003F73C5" w:rsidP="003F73C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3F73C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5,5…6,0</w:t>
            </w:r>
          </w:p>
        </w:tc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73C5" w:rsidRPr="003F73C5" w:rsidRDefault="003F73C5" w:rsidP="003F73C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3F73C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1,0</w:t>
            </w:r>
          </w:p>
        </w:tc>
      </w:tr>
    </w:tbl>
    <w:p w:rsidR="00981463" w:rsidRPr="00F43B88" w:rsidRDefault="00981463" w:rsidP="00F43B88">
      <w:bookmarkStart w:id="0" w:name="_GoBack"/>
      <w:bookmarkEnd w:id="0"/>
    </w:p>
    <w:sectPr w:rsidR="00981463" w:rsidRPr="00F43B88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1738"/>
    <w:multiLevelType w:val="multilevel"/>
    <w:tmpl w:val="DC78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63442"/>
    <w:multiLevelType w:val="multilevel"/>
    <w:tmpl w:val="19F8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FF3EA0"/>
    <w:multiLevelType w:val="multilevel"/>
    <w:tmpl w:val="7A98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580FD8"/>
    <w:multiLevelType w:val="multilevel"/>
    <w:tmpl w:val="2BC0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8D065C"/>
    <w:multiLevelType w:val="multilevel"/>
    <w:tmpl w:val="6B1A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0"/>
  </w:num>
  <w:num w:numId="5">
    <w:abstractNumId w:val="4"/>
  </w:num>
  <w:num w:numId="6">
    <w:abstractNumId w:val="11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7402"/>
    <w:rsid w:val="000725B5"/>
    <w:rsid w:val="0009174B"/>
    <w:rsid w:val="000F095D"/>
    <w:rsid w:val="000F7303"/>
    <w:rsid w:val="00104F49"/>
    <w:rsid w:val="00146668"/>
    <w:rsid w:val="00176487"/>
    <w:rsid w:val="00177419"/>
    <w:rsid w:val="001826D7"/>
    <w:rsid w:val="00187809"/>
    <w:rsid w:val="001D676D"/>
    <w:rsid w:val="001E33F0"/>
    <w:rsid w:val="001F70FA"/>
    <w:rsid w:val="00231A37"/>
    <w:rsid w:val="00233BEC"/>
    <w:rsid w:val="0026301C"/>
    <w:rsid w:val="00265282"/>
    <w:rsid w:val="00270326"/>
    <w:rsid w:val="002847E8"/>
    <w:rsid w:val="00287A8C"/>
    <w:rsid w:val="002A7D72"/>
    <w:rsid w:val="00306919"/>
    <w:rsid w:val="003166EB"/>
    <w:rsid w:val="00351E3E"/>
    <w:rsid w:val="00354861"/>
    <w:rsid w:val="003558E6"/>
    <w:rsid w:val="00397FFD"/>
    <w:rsid w:val="003A4FD0"/>
    <w:rsid w:val="003D4414"/>
    <w:rsid w:val="003D5B25"/>
    <w:rsid w:val="003E0FA2"/>
    <w:rsid w:val="003E39E8"/>
    <w:rsid w:val="003F2DB5"/>
    <w:rsid w:val="003F73C5"/>
    <w:rsid w:val="00405459"/>
    <w:rsid w:val="00414A5E"/>
    <w:rsid w:val="00415CE1"/>
    <w:rsid w:val="0043031A"/>
    <w:rsid w:val="00452231"/>
    <w:rsid w:val="004525E3"/>
    <w:rsid w:val="004C48CE"/>
    <w:rsid w:val="004D12DB"/>
    <w:rsid w:val="004D7417"/>
    <w:rsid w:val="004E2DBE"/>
    <w:rsid w:val="004F5248"/>
    <w:rsid w:val="00506503"/>
    <w:rsid w:val="00522BD5"/>
    <w:rsid w:val="005374E7"/>
    <w:rsid w:val="00551F28"/>
    <w:rsid w:val="00586DCC"/>
    <w:rsid w:val="005A2D58"/>
    <w:rsid w:val="005B5312"/>
    <w:rsid w:val="005C56D3"/>
    <w:rsid w:val="005F2717"/>
    <w:rsid w:val="006215D0"/>
    <w:rsid w:val="0064775A"/>
    <w:rsid w:val="0067167C"/>
    <w:rsid w:val="006A205C"/>
    <w:rsid w:val="006F0910"/>
    <w:rsid w:val="006F168E"/>
    <w:rsid w:val="00700289"/>
    <w:rsid w:val="00733EFC"/>
    <w:rsid w:val="007649E0"/>
    <w:rsid w:val="007A0C30"/>
    <w:rsid w:val="007A7B24"/>
    <w:rsid w:val="00825860"/>
    <w:rsid w:val="008321D7"/>
    <w:rsid w:val="0084128A"/>
    <w:rsid w:val="008755D9"/>
    <w:rsid w:val="00876E1C"/>
    <w:rsid w:val="008918D0"/>
    <w:rsid w:val="008A1CB7"/>
    <w:rsid w:val="008A553B"/>
    <w:rsid w:val="008B1A36"/>
    <w:rsid w:val="008B5D42"/>
    <w:rsid w:val="008C6647"/>
    <w:rsid w:val="00915C7D"/>
    <w:rsid w:val="00927958"/>
    <w:rsid w:val="00970341"/>
    <w:rsid w:val="00981463"/>
    <w:rsid w:val="009A400C"/>
    <w:rsid w:val="009C1621"/>
    <w:rsid w:val="00A00A06"/>
    <w:rsid w:val="00A04F09"/>
    <w:rsid w:val="00A21291"/>
    <w:rsid w:val="00A271B1"/>
    <w:rsid w:val="00A865D8"/>
    <w:rsid w:val="00AB3A60"/>
    <w:rsid w:val="00B033D1"/>
    <w:rsid w:val="00B10F28"/>
    <w:rsid w:val="00B346C1"/>
    <w:rsid w:val="00B362EB"/>
    <w:rsid w:val="00B463D1"/>
    <w:rsid w:val="00B94A5A"/>
    <w:rsid w:val="00BA2173"/>
    <w:rsid w:val="00BB0DF8"/>
    <w:rsid w:val="00BC0A0E"/>
    <w:rsid w:val="00BD2937"/>
    <w:rsid w:val="00BF255C"/>
    <w:rsid w:val="00C0297B"/>
    <w:rsid w:val="00C511A2"/>
    <w:rsid w:val="00C57662"/>
    <w:rsid w:val="00C70FC2"/>
    <w:rsid w:val="00C805EB"/>
    <w:rsid w:val="00CA4ED6"/>
    <w:rsid w:val="00CB174E"/>
    <w:rsid w:val="00CC6DD7"/>
    <w:rsid w:val="00CD31D5"/>
    <w:rsid w:val="00CF24B4"/>
    <w:rsid w:val="00D136C7"/>
    <w:rsid w:val="00D71B8E"/>
    <w:rsid w:val="00D75044"/>
    <w:rsid w:val="00DF4637"/>
    <w:rsid w:val="00E13819"/>
    <w:rsid w:val="00E13CA7"/>
    <w:rsid w:val="00E40EE6"/>
    <w:rsid w:val="00E52983"/>
    <w:rsid w:val="00E54432"/>
    <w:rsid w:val="00E552F1"/>
    <w:rsid w:val="00E71007"/>
    <w:rsid w:val="00E76529"/>
    <w:rsid w:val="00EA5C7E"/>
    <w:rsid w:val="00EB3FA5"/>
    <w:rsid w:val="00EB5AC0"/>
    <w:rsid w:val="00EB75EF"/>
    <w:rsid w:val="00ED368C"/>
    <w:rsid w:val="00F07E0D"/>
    <w:rsid w:val="00F14E35"/>
    <w:rsid w:val="00F43B88"/>
    <w:rsid w:val="00F47BCE"/>
    <w:rsid w:val="00F63C37"/>
    <w:rsid w:val="00F77B06"/>
    <w:rsid w:val="00F87497"/>
    <w:rsid w:val="00F91FA0"/>
    <w:rsid w:val="00F97287"/>
    <w:rsid w:val="00FB2D2D"/>
    <w:rsid w:val="00FE30C2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95FC3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FED9E-3045-4634-B345-76F0A7624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152</cp:revision>
  <dcterms:created xsi:type="dcterms:W3CDTF">2018-06-09T10:16:00Z</dcterms:created>
  <dcterms:modified xsi:type="dcterms:W3CDTF">2018-08-31T08:47:00Z</dcterms:modified>
</cp:coreProperties>
</file>