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Параметры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Значение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inherit" w:eastAsia="Times New Roman" w:hAnsi="inherit" w:cs="Helvetica"/>
          <w:b/>
          <w:bCs/>
          <w:color w:val="222222"/>
          <w:sz w:val="18"/>
          <w:szCs w:val="18"/>
          <w:bdr w:val="none" w:sz="0" w:space="0" w:color="auto" w:frame="1"/>
          <w:lang w:eastAsia="ru-RU"/>
        </w:rPr>
        <w:t>Модель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inherit" w:eastAsia="Times New Roman" w:hAnsi="inherit" w:cs="Helvetica"/>
          <w:b/>
          <w:bCs/>
          <w:color w:val="222222"/>
          <w:sz w:val="18"/>
          <w:szCs w:val="18"/>
          <w:bdr w:val="none" w:sz="0" w:space="0" w:color="auto" w:frame="1"/>
          <w:lang w:eastAsia="ru-RU"/>
        </w:rPr>
        <w:t>АГРОМАШ 5000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Тип комбайна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Самоходный колесный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Количество барабанов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2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Производительность, т/ч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16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proofErr w:type="spellStart"/>
      <w:r w:rsidRPr="004F7EEC">
        <w:rPr>
          <w:rFonts w:ascii="inherit" w:eastAsia="Times New Roman" w:hAnsi="inherit" w:cs="Helvetica"/>
          <w:b/>
          <w:bCs/>
          <w:color w:val="222222"/>
          <w:sz w:val="18"/>
          <w:szCs w:val="18"/>
          <w:bdr w:val="none" w:sz="0" w:space="0" w:color="auto" w:frame="1"/>
          <w:lang w:eastAsia="ru-RU"/>
        </w:rPr>
        <w:t>Двигатель</w:t>
      </w: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Тип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двигателя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Жидкостного охлаждения, дизельный, четырехтактный, с газотурбинным </w:t>
      </w:r>
      <w:proofErr w:type="gram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наддувом,  (</w:t>
      </w:r>
      <w:proofErr w:type="gram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двигатели </w:t>
      </w: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Sisu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</w:t>
      </w: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Power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c системой питания </w:t>
      </w: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Common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</w:t>
      </w: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Rail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)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Марка двигателя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Sisu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</w:t>
      </w: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Power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74 CTA-2V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val="en-US"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val="en-US" w:eastAsia="ru-RU"/>
        </w:rPr>
        <w:t>Sisu Power 74 CTA-4V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val="en-US"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АМЗ</w:t>
      </w:r>
      <w:r w:rsidRPr="004F7EEC">
        <w:rPr>
          <w:rFonts w:ascii="Helvetica" w:eastAsia="Times New Roman" w:hAnsi="Helvetica" w:cs="Helvetica"/>
          <w:color w:val="222222"/>
          <w:sz w:val="18"/>
          <w:szCs w:val="18"/>
          <w:lang w:val="en-US" w:eastAsia="ru-RU"/>
        </w:rPr>
        <w:t xml:space="preserve"> </w:t>
      </w: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Д</w:t>
      </w:r>
      <w:r w:rsidRPr="004F7EEC">
        <w:rPr>
          <w:rFonts w:ascii="Helvetica" w:eastAsia="Times New Roman" w:hAnsi="Helvetica" w:cs="Helvetica"/>
          <w:color w:val="222222"/>
          <w:sz w:val="18"/>
          <w:szCs w:val="18"/>
          <w:lang w:val="en-US" w:eastAsia="ru-RU"/>
        </w:rPr>
        <w:t>3065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Мощность номинальная, кВт (</w:t>
      </w: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л.с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.)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184 (250)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203 (276)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306 (280)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Емкость топливного бака, л.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450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inherit" w:eastAsia="Times New Roman" w:hAnsi="inherit" w:cs="Helvetica"/>
          <w:b/>
          <w:bCs/>
          <w:color w:val="222222"/>
          <w:sz w:val="18"/>
          <w:szCs w:val="18"/>
          <w:bdr w:val="none" w:sz="0" w:space="0" w:color="auto" w:frame="1"/>
          <w:lang w:eastAsia="ru-RU"/>
        </w:rPr>
        <w:t>Жатка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Light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</w:t>
      </w: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Effective</w:t>
      </w:r>
      <w:proofErr w:type="spellEnd"/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Электрогидравлический способ управления. Электрогидравлическая система копирования рельефа поля. Гидравлическая регулировка скорости вращения и выноса мотовила. Мотовило с 6 делителями хлебной массы, со сплошными щитами.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Режущий аппарат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С двойными штампованными пальцами и с приводом типа «Шумахер»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Ширина захвата жатки, м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6,25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7,48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proofErr w:type="spellStart"/>
      <w:r w:rsidRPr="004F7EEC">
        <w:rPr>
          <w:rFonts w:ascii="inherit" w:eastAsia="Times New Roman" w:hAnsi="inherit" w:cs="Helvetica"/>
          <w:b/>
          <w:bCs/>
          <w:color w:val="222222"/>
          <w:sz w:val="18"/>
          <w:szCs w:val="18"/>
          <w:bdr w:val="none" w:sz="0" w:space="0" w:color="auto" w:frame="1"/>
          <w:lang w:eastAsia="ru-RU"/>
        </w:rPr>
        <w:t>МолотилкаПропускная</w:t>
      </w:r>
      <w:proofErr w:type="spellEnd"/>
      <w:r w:rsidRPr="004F7EEC">
        <w:rPr>
          <w:rFonts w:ascii="inherit" w:eastAsia="Times New Roman" w:hAnsi="inherit" w:cs="Helvetica"/>
          <w:b/>
          <w:bCs/>
          <w:color w:val="222222"/>
          <w:sz w:val="18"/>
          <w:szCs w:val="18"/>
          <w:bdr w:val="none" w:sz="0" w:space="0" w:color="auto" w:frame="1"/>
          <w:lang w:eastAsia="ru-RU"/>
        </w:rPr>
        <w:t xml:space="preserve"> способность кг/с не менее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inherit" w:eastAsia="Times New Roman" w:hAnsi="inherit" w:cs="Helvetica"/>
          <w:b/>
          <w:bCs/>
          <w:color w:val="222222"/>
          <w:sz w:val="18"/>
          <w:szCs w:val="18"/>
          <w:bdr w:val="none" w:sz="0" w:space="0" w:color="auto" w:frame="1"/>
          <w:lang w:eastAsia="ru-RU"/>
        </w:rPr>
        <w:t>11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Ширина молотилки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1400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Молотильные барабаны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Предварительного обмолота – </w:t>
      </w: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зубовый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, основной — </w:t>
      </w: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бильный</w:t>
      </w:r>
      <w:proofErr w:type="spellEnd"/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Диаметр барабана(</w:t>
      </w: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ов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), мм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400/500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Частота вращения барабана(</w:t>
      </w: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ов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) изменяется бесступенчато в пределах двух диапазонов из кабины комбайна, мин</w:t>
      </w:r>
      <w:r w:rsidRPr="004F7EEC">
        <w:rPr>
          <w:rFonts w:ascii="inherit" w:eastAsia="Times New Roman" w:hAnsi="inherit" w:cs="Helvetica"/>
          <w:color w:val="222222"/>
          <w:sz w:val="14"/>
          <w:szCs w:val="14"/>
          <w:bdr w:val="none" w:sz="0" w:space="0" w:color="auto" w:frame="1"/>
          <w:vertAlign w:val="superscript"/>
          <w:lang w:eastAsia="ru-RU"/>
        </w:rPr>
        <w:t>-1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 I — 400-1150 (для </w:t>
      </w: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незерновых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культур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II — 600-1300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Переднее и заднее </w:t>
      </w: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подбарабанье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регулируются из кабины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Вариатор снабжен системой автоматического натяжения ремня.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Общая площадь </w:t>
      </w: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подбарабанья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, </w:t>
      </w:r>
      <w:proofErr w:type="spellStart"/>
      <w:proofErr w:type="gram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кв.м</w:t>
      </w:r>
      <w:proofErr w:type="spellEnd"/>
      <w:proofErr w:type="gramEnd"/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1,96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Соломотряс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Со съемными донцами из нержавеющей стали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Длина клавиш, мм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4,62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Число клавиш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6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Общая поверхность, м</w:t>
      </w:r>
      <w:r w:rsidRPr="004F7EEC">
        <w:rPr>
          <w:rFonts w:ascii="inherit" w:eastAsia="Times New Roman" w:hAnsi="inherit" w:cs="Helvetica"/>
          <w:color w:val="222222"/>
          <w:sz w:val="14"/>
          <w:szCs w:val="14"/>
          <w:bdr w:val="none" w:sz="0" w:space="0" w:color="auto" w:frame="1"/>
          <w:vertAlign w:val="superscript"/>
          <w:lang w:eastAsia="ru-RU"/>
        </w:rPr>
        <w:t>2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6,3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Очистка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Ветрорешетная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, </w:t>
      </w: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двухстанная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с системой наддува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Тип решет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RV-2 / RV-3, </w:t>
      </w: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жалюзивные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, регулируемые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Общая площадь очистки, м</w:t>
      </w:r>
      <w:r w:rsidRPr="004F7EEC">
        <w:rPr>
          <w:rFonts w:ascii="inherit" w:eastAsia="Times New Roman" w:hAnsi="inherit" w:cs="Helvetica"/>
          <w:color w:val="222222"/>
          <w:sz w:val="14"/>
          <w:szCs w:val="14"/>
          <w:bdr w:val="none" w:sz="0" w:space="0" w:color="auto" w:frame="1"/>
          <w:vertAlign w:val="superscript"/>
          <w:lang w:eastAsia="ru-RU"/>
        </w:rPr>
        <w:t>2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4,5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Домолачивающее оборудование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Автономная система домолота зерна с распределительным шнеком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Контроль потерь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устройства контроля потерь зерна с монитором потерь зерна, расположенным в кабине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inherit" w:eastAsia="Times New Roman" w:hAnsi="inherit" w:cs="Helvetica"/>
          <w:b/>
          <w:bCs/>
          <w:color w:val="222222"/>
          <w:sz w:val="18"/>
          <w:szCs w:val="18"/>
          <w:bdr w:val="none" w:sz="0" w:space="0" w:color="auto" w:frame="1"/>
          <w:lang w:eastAsia="ru-RU"/>
        </w:rPr>
        <w:t>Зерновой бункер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С 2-мя датчиками заполнения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Эффективная емкость, л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8100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Производительность выгрузного устройства, л/сек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70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inherit" w:eastAsia="Times New Roman" w:hAnsi="inherit" w:cs="Helvetica"/>
          <w:b/>
          <w:bCs/>
          <w:color w:val="222222"/>
          <w:sz w:val="18"/>
          <w:szCs w:val="18"/>
          <w:bdr w:val="none" w:sz="0" w:space="0" w:color="auto" w:frame="1"/>
          <w:lang w:eastAsia="ru-RU"/>
        </w:rPr>
        <w:t xml:space="preserve">Размеры без </w:t>
      </w:r>
      <w:proofErr w:type="spellStart"/>
      <w:r w:rsidRPr="004F7EEC">
        <w:rPr>
          <w:rFonts w:ascii="inherit" w:eastAsia="Times New Roman" w:hAnsi="inherit" w:cs="Helvetica"/>
          <w:b/>
          <w:bCs/>
          <w:color w:val="222222"/>
          <w:sz w:val="18"/>
          <w:szCs w:val="18"/>
          <w:bdr w:val="none" w:sz="0" w:space="0" w:color="auto" w:frame="1"/>
          <w:lang w:eastAsia="ru-RU"/>
        </w:rPr>
        <w:t>жатки</w:t>
      </w: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Длина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, мм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9000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Ширина, мм,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lastRenderedPageBreak/>
        <w:t>3500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Высота, мм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3995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Масса без жатки, кг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11350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inherit" w:eastAsia="Times New Roman" w:hAnsi="inherit" w:cs="Helvetica"/>
          <w:b/>
          <w:bCs/>
          <w:color w:val="222222"/>
          <w:sz w:val="18"/>
          <w:szCs w:val="18"/>
          <w:bdr w:val="none" w:sz="0" w:space="0" w:color="auto" w:frame="1"/>
          <w:lang w:eastAsia="ru-RU"/>
        </w:rPr>
        <w:t xml:space="preserve">Скорость </w:t>
      </w:r>
      <w:proofErr w:type="spellStart"/>
      <w:r w:rsidRPr="004F7EEC">
        <w:rPr>
          <w:rFonts w:ascii="inherit" w:eastAsia="Times New Roman" w:hAnsi="inherit" w:cs="Helvetica"/>
          <w:b/>
          <w:bCs/>
          <w:color w:val="222222"/>
          <w:sz w:val="18"/>
          <w:szCs w:val="18"/>
          <w:bdr w:val="none" w:sz="0" w:space="0" w:color="auto" w:frame="1"/>
          <w:lang w:eastAsia="ru-RU"/>
        </w:rPr>
        <w:t>движения</w:t>
      </w: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Рабочая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, км/ч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До 10,7 (две скорости)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Транспортная, км/ч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До 25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inherit" w:eastAsia="Times New Roman" w:hAnsi="inherit" w:cs="Helvetica"/>
          <w:b/>
          <w:bCs/>
          <w:color w:val="222222"/>
          <w:sz w:val="18"/>
          <w:szCs w:val="18"/>
          <w:bdr w:val="none" w:sz="0" w:space="0" w:color="auto" w:frame="1"/>
          <w:lang w:eastAsia="ru-RU"/>
        </w:rPr>
        <w:t xml:space="preserve">Дополнительные </w:t>
      </w:r>
      <w:proofErr w:type="spellStart"/>
      <w:r w:rsidRPr="004F7EEC">
        <w:rPr>
          <w:rFonts w:ascii="inherit" w:eastAsia="Times New Roman" w:hAnsi="inherit" w:cs="Helvetica"/>
          <w:b/>
          <w:bCs/>
          <w:color w:val="222222"/>
          <w:sz w:val="18"/>
          <w:szCs w:val="18"/>
          <w:bdr w:val="none" w:sz="0" w:space="0" w:color="auto" w:frame="1"/>
          <w:lang w:eastAsia="ru-RU"/>
        </w:rPr>
        <w:t>сведенья</w:t>
      </w: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Электрогидравлическое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оборудование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Bosch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</w:t>
      </w: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Rexroth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AG и </w:t>
      </w: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Parker</w:t>
      </w:r>
      <w:proofErr w:type="spellEnd"/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Мост ведущих колес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Claas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 </w:t>
      </w: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Industrietechnik</w:t>
      </w:r>
      <w:proofErr w:type="spellEnd"/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КПП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с механизмом облегчения переключения скоростей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Кабина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 xml:space="preserve">бортовой компьютер, кондиционер, </w:t>
      </w:r>
      <w:proofErr w:type="spellStart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отопитель</w:t>
      </w:r>
      <w:proofErr w:type="spellEnd"/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, поворотное сиденье, встроенное пассажирское сиденье, удобный поворот лестницы</w:t>
      </w:r>
    </w:p>
    <w:p w:rsidR="004F7EEC" w:rsidRPr="004F7EEC" w:rsidRDefault="004F7EEC" w:rsidP="004F7EEC">
      <w:pPr>
        <w:spacing w:after="0" w:line="240" w:lineRule="auto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Освещение</w:t>
      </w:r>
    </w:p>
    <w:p w:rsidR="004F7EEC" w:rsidRPr="004F7EEC" w:rsidRDefault="004F7EEC" w:rsidP="004F7EE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</w:pPr>
      <w:r w:rsidRPr="004F7EEC">
        <w:rPr>
          <w:rFonts w:ascii="Helvetica" w:eastAsia="Times New Roman" w:hAnsi="Helvetica" w:cs="Helvetica"/>
          <w:color w:val="222222"/>
          <w:sz w:val="18"/>
          <w:szCs w:val="18"/>
          <w:lang w:eastAsia="ru-RU"/>
        </w:rPr>
        <w:t>передние фары 4+2, разгрузочная фара: 1, задние фары: 2</w:t>
      </w:r>
    </w:p>
    <w:p w:rsidR="00981463" w:rsidRPr="00F43B88" w:rsidRDefault="00981463" w:rsidP="00F43B88">
      <w:bookmarkStart w:id="0" w:name="_GoBack"/>
      <w:bookmarkEnd w:id="0"/>
    </w:p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70326"/>
    <w:rsid w:val="002847E8"/>
    <w:rsid w:val="00287A8C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52231"/>
    <w:rsid w:val="004525E3"/>
    <w:rsid w:val="004C48CE"/>
    <w:rsid w:val="004D12DB"/>
    <w:rsid w:val="004D7417"/>
    <w:rsid w:val="004E2DBE"/>
    <w:rsid w:val="004F5248"/>
    <w:rsid w:val="004F7EEC"/>
    <w:rsid w:val="00506503"/>
    <w:rsid w:val="00522BD5"/>
    <w:rsid w:val="005374E7"/>
    <w:rsid w:val="00551F28"/>
    <w:rsid w:val="00586DCC"/>
    <w:rsid w:val="005A2D58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00289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D65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87662-1580-4AEC-A049-A72B766F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154</cp:revision>
  <dcterms:created xsi:type="dcterms:W3CDTF">2018-06-09T10:16:00Z</dcterms:created>
  <dcterms:modified xsi:type="dcterms:W3CDTF">2018-09-03T13:22:00Z</dcterms:modified>
</cp:coreProperties>
</file>