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B2" w:rsidRPr="000577B2" w:rsidRDefault="000577B2" w:rsidP="000577B2">
      <w:pPr>
        <w:shd w:val="clear" w:color="auto" w:fill="F7F7F7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</w:p>
    <w:tbl>
      <w:tblPr>
        <w:tblW w:w="928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5445"/>
      </w:tblGrid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Тяговый класс трактора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0,6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4х2</w:t>
            </w:r>
          </w:p>
        </w:tc>
      </w:tr>
      <w:tr w:rsidR="000577B2" w:rsidRPr="000577B2" w:rsidTr="000577B2">
        <w:trPr>
          <w:trHeight w:val="111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Двигатель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 Д120 воздушного охлаждения, четырехтактный, двухцилиндровый  размерностью 105х120 мм</w:t>
            </w:r>
          </w:p>
        </w:tc>
      </w:tr>
      <w:tr w:rsidR="000577B2" w:rsidRPr="000577B2" w:rsidTr="000577B2">
        <w:trPr>
          <w:trHeight w:val="69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двигателя эксплуатационная, кВт/</w:t>
            </w:r>
            <w:proofErr w:type="spellStart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лс</w:t>
            </w:r>
            <w:proofErr w:type="spellEnd"/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  <w:r w:rsidRPr="000577B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+3,0</w:t>
            </w: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/30</w:t>
            </w:r>
            <w:r w:rsidRPr="000577B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+4,0</w:t>
            </w:r>
          </w:p>
        </w:tc>
      </w:tr>
      <w:tr w:rsidR="000577B2" w:rsidRPr="000577B2" w:rsidTr="000577B2">
        <w:trPr>
          <w:trHeight w:val="66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вращения коленчатого вала двигателя об/мин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Трансмиссия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тип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</w:tr>
      <w:tr w:rsidR="000577B2" w:rsidRPr="000577B2" w:rsidTr="000577B2">
        <w:trPr>
          <w:trHeight w:val="735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муфта сцепления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Сухая, двухдисковая, фрикционная, постоянно замкнутого типа, с отдельным диском на привод ВОМ</w:t>
            </w:r>
          </w:p>
        </w:tc>
      </w:tr>
      <w:tr w:rsidR="000577B2" w:rsidRPr="000577B2" w:rsidTr="000577B2">
        <w:trPr>
          <w:trHeight w:val="615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коробка передач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, с передвижными каретками и механизмом реверса</w:t>
            </w:r>
          </w:p>
        </w:tc>
      </w:tr>
      <w:tr w:rsidR="000577B2" w:rsidRPr="000577B2" w:rsidTr="000577B2">
        <w:trPr>
          <w:trHeight w:val="60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тормоза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Дисковые, сухого типа, разделенные на левое и правое задние колеса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дифференциал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Простой , конический, </w:t>
            </w:r>
            <w:proofErr w:type="spellStart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двухсателлитный</w:t>
            </w:r>
            <w:proofErr w:type="spellEnd"/>
          </w:p>
        </w:tc>
      </w:tr>
      <w:tr w:rsidR="000577B2" w:rsidRPr="000577B2" w:rsidTr="000577B2">
        <w:trPr>
          <w:trHeight w:val="66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бортовая передача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отдельном корпусе, состоящая из цилиндрической зубчатой пары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стояночный тормоз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Ручной, совмещенный с основными тормозами</w:t>
            </w:r>
          </w:p>
        </w:tc>
      </w:tr>
      <w:tr w:rsidR="000577B2" w:rsidRPr="000577B2" w:rsidTr="000577B2">
        <w:trPr>
          <w:trHeight w:val="60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блокировка дифференциала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Принудительная, механическая, управление педалью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передний мост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Неведущий</w:t>
            </w:r>
            <w:proofErr w:type="spellEnd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портального типа</w:t>
            </w:r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  движения, км/ч: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рабочая переднего хода: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1,51-12,96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наибольшая транспортная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заднего хода: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5,39-23,86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Число передач: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— переднего хода / заднего хода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42588</w:t>
            </w:r>
          </w:p>
        </w:tc>
      </w:tr>
      <w:tr w:rsidR="000577B2" w:rsidRPr="000577B2" w:rsidTr="000577B2">
        <w:trPr>
          <w:trHeight w:val="78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Масса трактора, эксплуатационная, без балластов, кг: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  <w:r w:rsidRPr="000577B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+50</w:t>
            </w:r>
          </w:p>
        </w:tc>
      </w:tr>
      <w:tr w:rsidR="000577B2" w:rsidRPr="000577B2" w:rsidTr="000577B2">
        <w:trPr>
          <w:trHeight w:val="102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Агротехнический просвет (под тормозными рукавами заднего моста), мм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наладка-525, средняя наладка-455, низкая наладка-385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просвет, мм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577B2" w:rsidRPr="000577B2" w:rsidTr="000577B2">
        <w:trPr>
          <w:trHeight w:val="66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преодолеваемого брода, м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Колея, мм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— по задним колесам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1210±20, 1310±20, 1380±20, 1480±20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— по передним колесам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1220±20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База трактора, мм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наладка-1630,средняя наладка-1775,низкая наладка-1837</w:t>
            </w:r>
          </w:p>
        </w:tc>
      </w:tr>
      <w:tr w:rsidR="000577B2" w:rsidRPr="000577B2" w:rsidTr="000577B2">
        <w:trPr>
          <w:trHeight w:val="69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Грузоподъемность заднего навесного устройства, кг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0577B2" w:rsidRPr="000577B2" w:rsidTr="000577B2">
        <w:trPr>
          <w:trHeight w:val="78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г/(</w:t>
            </w:r>
            <w:proofErr w:type="spellStart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кВт∙ч</w:t>
            </w:r>
            <w:proofErr w:type="spellEnd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)[г/(</w:t>
            </w:r>
            <w:proofErr w:type="spellStart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л.с.∙ч</w:t>
            </w:r>
            <w:proofErr w:type="spellEnd"/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  <w:r w:rsidRPr="000577B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+7</w:t>
            </w: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[180</w:t>
            </w:r>
            <w:r w:rsidRPr="000577B2">
              <w:rPr>
                <w:rFonts w:ascii="inherit" w:eastAsia="Times New Roman" w:hAnsi="inherit" w:cs="Times New Roman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+5</w:t>
            </w: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топливного бака, л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Габаритные размеры , мм</w:t>
            </w:r>
          </w:p>
        </w:tc>
      </w:tr>
      <w:tr w:rsidR="000577B2" w:rsidRPr="000577B2" w:rsidTr="000577B2">
        <w:trPr>
          <w:trHeight w:val="72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ширина (при минимальной колее)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длина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</w:t>
            </w:r>
          </w:p>
        </w:tc>
      </w:tr>
      <w:tr w:rsidR="000577B2" w:rsidRPr="000577B2" w:rsidTr="000577B2">
        <w:trPr>
          <w:trHeight w:val="735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высота: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наладка-2560, средняя наладка-2500, низкая наладка-2360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Заднее навесное устройство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Шарнирно-рычажное трехточечное</w:t>
            </w:r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Параметры вала отбора мощности (ВОМ)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тип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Зависимый, заднего расположения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– частота  вращения, об/мин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</w:tbl>
    <w:p w:rsidR="000577B2" w:rsidRPr="000577B2" w:rsidRDefault="000577B2" w:rsidP="000577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</w:p>
    <w:tbl>
      <w:tblPr>
        <w:tblW w:w="928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5445"/>
      </w:tblGrid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Drawbar</w:t>
            </w:r>
            <w:proofErr w:type="spellEnd"/>
            <w:r w:rsidRPr="000577B2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category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0,6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Axles</w:t>
            </w:r>
            <w:proofErr w:type="spellEnd"/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4х2</w:t>
            </w:r>
          </w:p>
        </w:tc>
      </w:tr>
      <w:tr w:rsidR="000577B2" w:rsidRPr="000577B2" w:rsidTr="000577B2">
        <w:trPr>
          <w:trHeight w:val="111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Дизель Д120 воздушного охлаждения, четырехтактный, двухцилиндровый размерностью 105х120 мм</w:t>
            </w:r>
          </w:p>
        </w:tc>
      </w:tr>
      <w:tr w:rsidR="000577B2" w:rsidRPr="000577B2" w:rsidTr="000577B2">
        <w:trPr>
          <w:trHeight w:val="69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Engine service power, kW/hp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22,1</w:t>
            </w:r>
            <w:r w:rsidRPr="000577B2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+3,0</w:t>
            </w: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/30</w:t>
            </w:r>
            <w:r w:rsidRPr="000577B2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+4,0</w:t>
            </w:r>
          </w:p>
        </w:tc>
      </w:tr>
      <w:tr w:rsidR="000577B2" w:rsidRPr="000577B2" w:rsidTr="000577B2">
        <w:trPr>
          <w:trHeight w:val="66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 of crankshaft rotation, r/min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Transmission</w:t>
            </w:r>
            <w:proofErr w:type="spellEnd"/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тип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Механическая</w:t>
            </w:r>
          </w:p>
        </w:tc>
      </w:tr>
      <w:tr w:rsidR="000577B2" w:rsidRPr="000577B2" w:rsidTr="000577B2">
        <w:trPr>
          <w:trHeight w:val="735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муфта сцепления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Сухая, двухдисковая, фрикционная, постоянно замкнутого типа, с отдельным диском на привод ВОМ</w:t>
            </w:r>
          </w:p>
        </w:tc>
      </w:tr>
      <w:tr w:rsidR="000577B2" w:rsidRPr="000577B2" w:rsidTr="000577B2">
        <w:trPr>
          <w:trHeight w:val="615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коробка передач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Механическая , с передвижными каретками и механизмом реверса</w:t>
            </w:r>
          </w:p>
        </w:tc>
      </w:tr>
      <w:tr w:rsidR="000577B2" w:rsidRPr="000577B2" w:rsidTr="000577B2">
        <w:trPr>
          <w:trHeight w:val="60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тормоза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Дисковые, сухого типа, разделенные на левое и правое задние колеса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дифференциал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Простой , конический,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двухсателлитный</w:t>
            </w:r>
            <w:proofErr w:type="spellEnd"/>
          </w:p>
        </w:tc>
      </w:tr>
      <w:tr w:rsidR="000577B2" w:rsidRPr="000577B2" w:rsidTr="000577B2">
        <w:trPr>
          <w:trHeight w:val="66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lastRenderedPageBreak/>
              <w:t>– бортовая передача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 отдельном корпусе, состоящая из цилиндрической зубчатой пары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стояночный тормоз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Ручной, совмещенный с основными тормозами</w:t>
            </w:r>
          </w:p>
        </w:tc>
      </w:tr>
      <w:tr w:rsidR="000577B2" w:rsidRPr="000577B2" w:rsidTr="000577B2">
        <w:trPr>
          <w:trHeight w:val="60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блокировка дифференциала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Принудительная, механическая, управление педалью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передний мост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non-driving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portal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</w:t>
            </w:r>
            <w:proofErr w:type="spellEnd"/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Скорость движения, км/ч: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рабочая переднего хода: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1,51-12,96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наибольшая транспортная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23,86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заднего хода: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5,39-23,86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of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gears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переднего хода / заднего хода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42588</w:t>
            </w:r>
          </w:p>
        </w:tc>
      </w:tr>
      <w:tr w:rsidR="000577B2" w:rsidRPr="000577B2" w:rsidTr="000577B2">
        <w:trPr>
          <w:trHeight w:val="78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weight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unballasted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kg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2250</w:t>
            </w:r>
            <w:r w:rsidRPr="000577B2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+50</w:t>
            </w:r>
          </w:p>
        </w:tc>
      </w:tr>
      <w:tr w:rsidR="000577B2" w:rsidRPr="000577B2" w:rsidTr="000577B2">
        <w:trPr>
          <w:trHeight w:val="102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Агротехнический просвет (под тормозными рукавами заднего моста), мм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high adjustment-525, medium adjustment-455, low adjustment-385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Road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clearance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</w:t>
            </w:r>
          </w:p>
        </w:tc>
      </w:tr>
      <w:tr w:rsidR="000577B2" w:rsidRPr="000577B2" w:rsidTr="000577B2">
        <w:trPr>
          <w:trHeight w:val="66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Vehicle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wading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depth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0,45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Wheel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tread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по задним колесам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1210±20, 1310±20, 1380±20, 1480±20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по передним колесам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1220±20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base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высокая наладка-1630,средняя наладка-1775,низкая наладка-1837</w:t>
            </w:r>
          </w:p>
        </w:tc>
      </w:tr>
      <w:tr w:rsidR="000577B2" w:rsidRPr="000577B2" w:rsidTr="000577B2">
        <w:trPr>
          <w:trHeight w:val="69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Rear mounting carrying capacity, kg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600</w:t>
            </w:r>
          </w:p>
        </w:tc>
      </w:tr>
      <w:tr w:rsidR="000577B2" w:rsidRPr="000577B2" w:rsidTr="000577B2">
        <w:trPr>
          <w:trHeight w:val="78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Удельный расход топлива г/(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кВт∙ч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)[г/(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л.с.∙ч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)]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245</w:t>
            </w:r>
            <w:r w:rsidRPr="000577B2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+7</w:t>
            </w: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[180</w:t>
            </w:r>
            <w:r w:rsidRPr="000577B2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+5</w:t>
            </w: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]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Fuel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tank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capacity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l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70</w:t>
            </w:r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Exterior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dimensions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</w:tr>
      <w:tr w:rsidR="000577B2" w:rsidRPr="000577B2" w:rsidTr="000577B2">
        <w:trPr>
          <w:trHeight w:val="72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width</w:t>
            </w:r>
            <w:proofErr w:type="spellEnd"/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1560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length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3180</w:t>
            </w:r>
          </w:p>
        </w:tc>
      </w:tr>
      <w:tr w:rsidR="000577B2" w:rsidRPr="000577B2" w:rsidTr="000577B2">
        <w:trPr>
          <w:trHeight w:val="735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height</w:t>
            </w:r>
            <w:proofErr w:type="spellEnd"/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высокая наладка-2560, средняя наладка-2500, низкая наладка-2360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Rear</w:t>
            </w:r>
            <w:proofErr w:type="spellEnd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hitch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Three point hitch of a jointed-lever-type</w:t>
            </w:r>
          </w:p>
        </w:tc>
      </w:tr>
      <w:tr w:rsidR="000577B2" w:rsidRPr="000577B2" w:rsidTr="000577B2">
        <w:trPr>
          <w:trHeight w:val="450"/>
        </w:trPr>
        <w:tc>
          <w:tcPr>
            <w:tcW w:w="9285" w:type="dxa"/>
            <w:gridSpan w:val="2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Параметры вала отбора мощности (ВОМ)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тип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Зависимый, заднего расположения</w:t>
            </w:r>
          </w:p>
        </w:tc>
      </w:tr>
      <w:tr w:rsidR="000577B2" w:rsidRPr="000577B2" w:rsidTr="000577B2">
        <w:trPr>
          <w:trHeight w:val="450"/>
        </w:trPr>
        <w:tc>
          <w:tcPr>
            <w:tcW w:w="3840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lastRenderedPageBreak/>
              <w:t>– частота вращения, об/мин</w:t>
            </w:r>
          </w:p>
        </w:tc>
        <w:tc>
          <w:tcPr>
            <w:tcW w:w="5445" w:type="dxa"/>
            <w:shd w:val="clear" w:color="auto" w:fill="F5F5F5"/>
            <w:vAlign w:val="center"/>
            <w:hideMark/>
          </w:tcPr>
          <w:p w:rsidR="000577B2" w:rsidRPr="000577B2" w:rsidRDefault="000577B2" w:rsidP="000577B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577B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</w:t>
            </w:r>
          </w:p>
        </w:tc>
      </w:tr>
    </w:tbl>
    <w:p w:rsidR="00981463" w:rsidRPr="000577B2" w:rsidRDefault="00981463" w:rsidP="000577B2">
      <w:bookmarkStart w:id="0" w:name="_GoBack"/>
      <w:bookmarkEnd w:id="0"/>
    </w:p>
    <w:sectPr w:rsidR="00981463" w:rsidRPr="000577B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7917-BB9A-40C5-8A32-FB98ABE7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179</cp:revision>
  <dcterms:created xsi:type="dcterms:W3CDTF">2018-06-09T10:16:00Z</dcterms:created>
  <dcterms:modified xsi:type="dcterms:W3CDTF">2018-09-03T14:01:00Z</dcterms:modified>
</cp:coreProperties>
</file>