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2F" w:rsidRDefault="00B54AAB" w:rsidP="009A35C4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Technical Characteristics </w:t>
      </w:r>
    </w:p>
    <w:p w:rsidR="00B54AAB" w:rsidRPr="00B54AAB" w:rsidRDefault="00B54AAB" w:rsidP="009A35C4">
      <w:pPr>
        <w:rPr>
          <w:sz w:val="32"/>
          <w:szCs w:val="32"/>
          <w:lang w:val="en-GB"/>
        </w:rPr>
      </w:pPr>
    </w:p>
    <w:tbl>
      <w:tblPr>
        <w:tblStyle w:val="a3"/>
        <w:tblW w:w="0" w:type="auto"/>
        <w:tblLook w:val="04A0"/>
      </w:tblPr>
      <w:tblGrid>
        <w:gridCol w:w="3113"/>
        <w:gridCol w:w="3113"/>
        <w:gridCol w:w="3113"/>
      </w:tblGrid>
      <w:tr w:rsidR="0098262F" w:rsidRPr="00666A47" w:rsidTr="0098262F">
        <w:tc>
          <w:tcPr>
            <w:tcW w:w="3113" w:type="dxa"/>
          </w:tcPr>
          <w:p w:rsidR="0098262F" w:rsidRPr="00666A47" w:rsidRDefault="0098262F" w:rsidP="009A35C4">
            <w:pPr>
              <w:rPr>
                <w:sz w:val="28"/>
                <w:szCs w:val="28"/>
              </w:rPr>
            </w:pPr>
            <w:r w:rsidRPr="00666A47">
              <w:rPr>
                <w:sz w:val="28"/>
                <w:szCs w:val="28"/>
                <w:lang w:val="en-US"/>
              </w:rPr>
              <w:t xml:space="preserve">Name of the indicator   </w:t>
            </w:r>
          </w:p>
        </w:tc>
        <w:tc>
          <w:tcPr>
            <w:tcW w:w="3113" w:type="dxa"/>
          </w:tcPr>
          <w:p w:rsidR="0098262F" w:rsidRPr="00666A47" w:rsidRDefault="0098262F" w:rsidP="009A35C4">
            <w:pPr>
              <w:rPr>
                <w:sz w:val="28"/>
                <w:szCs w:val="28"/>
                <w:lang w:val="en-GB"/>
              </w:rPr>
            </w:pPr>
            <w:r w:rsidRPr="00666A47">
              <w:rPr>
                <w:sz w:val="28"/>
                <w:szCs w:val="28"/>
                <w:lang w:val="en-US"/>
              </w:rPr>
              <w:t>Crystal</w:t>
            </w:r>
            <w:r w:rsidRPr="00666A47">
              <w:rPr>
                <w:sz w:val="28"/>
                <w:szCs w:val="28"/>
                <w:lang w:val="en-GB"/>
              </w:rPr>
              <w:t>line</w:t>
            </w:r>
            <w:r w:rsidRPr="00666A47">
              <w:rPr>
                <w:sz w:val="28"/>
                <w:szCs w:val="28"/>
                <w:lang w:val="en-US"/>
              </w:rPr>
              <w:t xml:space="preserve"> </w:t>
            </w:r>
            <w:r w:rsidRPr="00666A47">
              <w:rPr>
                <w:sz w:val="28"/>
                <w:szCs w:val="28"/>
                <w:lang w:val="en-GB"/>
              </w:rPr>
              <w:t>(sintered)</w:t>
            </w:r>
          </w:p>
        </w:tc>
        <w:tc>
          <w:tcPr>
            <w:tcW w:w="3113" w:type="dxa"/>
          </w:tcPr>
          <w:p w:rsidR="0098262F" w:rsidRPr="00666A47" w:rsidRDefault="0098262F" w:rsidP="009A35C4">
            <w:pPr>
              <w:rPr>
                <w:sz w:val="28"/>
                <w:szCs w:val="28"/>
              </w:rPr>
            </w:pPr>
            <w:r w:rsidRPr="00666A47">
              <w:rPr>
                <w:sz w:val="28"/>
                <w:szCs w:val="28"/>
                <w:lang w:val="en-US"/>
              </w:rPr>
              <w:t>Polycrystalline</w:t>
            </w:r>
          </w:p>
        </w:tc>
      </w:tr>
      <w:tr w:rsidR="0098262F" w:rsidRPr="00666A47" w:rsidTr="0098262F">
        <w:tc>
          <w:tcPr>
            <w:tcW w:w="3113" w:type="dxa"/>
          </w:tcPr>
          <w:p w:rsidR="0098262F" w:rsidRPr="00666A47" w:rsidRDefault="0098262F" w:rsidP="009A35C4">
            <w:pPr>
              <w:rPr>
                <w:sz w:val="28"/>
                <w:szCs w:val="28"/>
              </w:rPr>
            </w:pPr>
            <w:r w:rsidRPr="00666A47">
              <w:rPr>
                <w:sz w:val="28"/>
                <w:szCs w:val="28"/>
                <w:lang w:val="en-US"/>
              </w:rPr>
              <w:t>Chemical formula</w:t>
            </w:r>
          </w:p>
        </w:tc>
        <w:tc>
          <w:tcPr>
            <w:tcW w:w="3113" w:type="dxa"/>
          </w:tcPr>
          <w:p w:rsidR="0098262F" w:rsidRPr="00666A47" w:rsidRDefault="0098262F" w:rsidP="009A35C4">
            <w:pPr>
              <w:rPr>
                <w:sz w:val="28"/>
                <w:szCs w:val="28"/>
                <w:lang w:val="en-GB"/>
              </w:rPr>
            </w:pPr>
            <w:r w:rsidRPr="00666A47">
              <w:rPr>
                <w:sz w:val="28"/>
                <w:szCs w:val="28"/>
                <w:lang w:val="en-GB"/>
              </w:rPr>
              <w:t>B</w:t>
            </w:r>
          </w:p>
        </w:tc>
        <w:tc>
          <w:tcPr>
            <w:tcW w:w="3113" w:type="dxa"/>
          </w:tcPr>
          <w:p w:rsidR="0098262F" w:rsidRPr="00666A47" w:rsidRDefault="0098262F" w:rsidP="009A35C4">
            <w:pPr>
              <w:rPr>
                <w:sz w:val="28"/>
                <w:szCs w:val="28"/>
                <w:lang w:val="en-GB"/>
              </w:rPr>
            </w:pPr>
            <w:r w:rsidRPr="00666A47">
              <w:rPr>
                <w:sz w:val="28"/>
                <w:szCs w:val="28"/>
                <w:lang w:val="en-GB"/>
              </w:rPr>
              <w:t>B</w:t>
            </w:r>
          </w:p>
        </w:tc>
      </w:tr>
      <w:tr w:rsidR="0098262F" w:rsidRPr="00666A47" w:rsidTr="0098262F">
        <w:tc>
          <w:tcPr>
            <w:tcW w:w="3113" w:type="dxa"/>
          </w:tcPr>
          <w:p w:rsidR="0098262F" w:rsidRPr="00666A47" w:rsidRDefault="0098262F" w:rsidP="009A35C4">
            <w:pPr>
              <w:rPr>
                <w:sz w:val="28"/>
                <w:szCs w:val="28"/>
                <w:lang w:val="en-GB"/>
              </w:rPr>
            </w:pPr>
            <w:r w:rsidRPr="00666A47">
              <w:rPr>
                <w:sz w:val="28"/>
                <w:szCs w:val="28"/>
                <w:lang w:val="en-GB"/>
              </w:rPr>
              <w:t>Appearance</w:t>
            </w:r>
          </w:p>
        </w:tc>
        <w:tc>
          <w:tcPr>
            <w:tcW w:w="3113" w:type="dxa"/>
          </w:tcPr>
          <w:p w:rsidR="0098262F" w:rsidRPr="00666A47" w:rsidRDefault="00B54AAB" w:rsidP="009A3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GB"/>
              </w:rPr>
              <w:t xml:space="preserve">a </w:t>
            </w:r>
            <w:r w:rsidR="00666A47" w:rsidRPr="00666A47">
              <w:rPr>
                <w:sz w:val="28"/>
                <w:szCs w:val="28"/>
                <w:lang w:val="en-GB"/>
              </w:rPr>
              <w:t>piece</w:t>
            </w:r>
            <w:r w:rsidR="00366F04" w:rsidRPr="00666A47">
              <w:rPr>
                <w:sz w:val="28"/>
                <w:szCs w:val="28"/>
              </w:rPr>
              <w:t>(</w:t>
            </w:r>
            <w:r w:rsidR="0098262F" w:rsidRPr="00666A47">
              <w:rPr>
                <w:sz w:val="28"/>
                <w:szCs w:val="28"/>
                <w:lang w:val="en-GB"/>
              </w:rPr>
              <w:t>powder</w:t>
            </w:r>
            <w:r w:rsidR="00366F04" w:rsidRPr="00666A47">
              <w:rPr>
                <w:sz w:val="28"/>
                <w:szCs w:val="28"/>
              </w:rPr>
              <w:t>)</w:t>
            </w:r>
          </w:p>
        </w:tc>
        <w:tc>
          <w:tcPr>
            <w:tcW w:w="3113" w:type="dxa"/>
          </w:tcPr>
          <w:p w:rsidR="0098262F" w:rsidRPr="00666A47" w:rsidRDefault="00366F04" w:rsidP="009A35C4">
            <w:pPr>
              <w:rPr>
                <w:sz w:val="28"/>
                <w:szCs w:val="28"/>
              </w:rPr>
            </w:pPr>
            <w:r w:rsidRPr="00666A47">
              <w:rPr>
                <w:sz w:val="28"/>
                <w:szCs w:val="28"/>
                <w:lang w:val="en-GB"/>
              </w:rPr>
              <w:t>powder</w:t>
            </w:r>
          </w:p>
        </w:tc>
      </w:tr>
      <w:tr w:rsidR="0098262F" w:rsidRPr="00666A47" w:rsidTr="0098262F">
        <w:tc>
          <w:tcPr>
            <w:tcW w:w="3113" w:type="dxa"/>
          </w:tcPr>
          <w:p w:rsidR="0098262F" w:rsidRPr="00666A47" w:rsidRDefault="0098262F" w:rsidP="009A35C4">
            <w:pPr>
              <w:rPr>
                <w:sz w:val="28"/>
                <w:szCs w:val="28"/>
              </w:rPr>
            </w:pPr>
            <w:r w:rsidRPr="00666A47">
              <w:rPr>
                <w:sz w:val="28"/>
                <w:szCs w:val="28"/>
                <w:lang w:val="en-GB"/>
              </w:rPr>
              <w:t>Mass fraction %</w:t>
            </w:r>
          </w:p>
        </w:tc>
        <w:tc>
          <w:tcPr>
            <w:tcW w:w="3113" w:type="dxa"/>
          </w:tcPr>
          <w:p w:rsidR="0098262F" w:rsidRPr="00666A47" w:rsidRDefault="0098262F" w:rsidP="009A35C4">
            <w:pPr>
              <w:rPr>
                <w:sz w:val="28"/>
                <w:szCs w:val="28"/>
              </w:rPr>
            </w:pPr>
          </w:p>
        </w:tc>
        <w:tc>
          <w:tcPr>
            <w:tcW w:w="3113" w:type="dxa"/>
          </w:tcPr>
          <w:p w:rsidR="0098262F" w:rsidRPr="00666A47" w:rsidRDefault="0098262F" w:rsidP="009A35C4">
            <w:pPr>
              <w:rPr>
                <w:sz w:val="28"/>
                <w:szCs w:val="28"/>
              </w:rPr>
            </w:pPr>
          </w:p>
        </w:tc>
      </w:tr>
      <w:tr w:rsidR="0098262F" w:rsidRPr="00666A47" w:rsidTr="0098262F">
        <w:tc>
          <w:tcPr>
            <w:tcW w:w="3113" w:type="dxa"/>
          </w:tcPr>
          <w:p w:rsidR="0098262F" w:rsidRPr="00666A47" w:rsidRDefault="0098262F" w:rsidP="009A35C4">
            <w:pPr>
              <w:rPr>
                <w:sz w:val="28"/>
                <w:szCs w:val="28"/>
                <w:lang w:val="en-GB"/>
              </w:rPr>
            </w:pPr>
            <w:r w:rsidRPr="00666A47">
              <w:rPr>
                <w:sz w:val="28"/>
                <w:szCs w:val="28"/>
                <w:lang w:val="en-GB"/>
              </w:rPr>
              <w:t>BOR, not less than</w:t>
            </w:r>
          </w:p>
        </w:tc>
        <w:tc>
          <w:tcPr>
            <w:tcW w:w="3113" w:type="dxa"/>
          </w:tcPr>
          <w:p w:rsidR="0098262F" w:rsidRPr="00666A47" w:rsidRDefault="00366F04" w:rsidP="009A35C4">
            <w:pPr>
              <w:rPr>
                <w:sz w:val="28"/>
                <w:szCs w:val="28"/>
                <w:lang w:val="en-GB"/>
              </w:rPr>
            </w:pPr>
            <w:r w:rsidRPr="00666A47">
              <w:rPr>
                <w:sz w:val="28"/>
                <w:szCs w:val="28"/>
                <w:lang w:val="en-GB"/>
              </w:rPr>
              <w:t>96,0</w:t>
            </w:r>
          </w:p>
        </w:tc>
        <w:tc>
          <w:tcPr>
            <w:tcW w:w="3113" w:type="dxa"/>
          </w:tcPr>
          <w:p w:rsidR="0098262F" w:rsidRPr="00666A47" w:rsidRDefault="00366F04" w:rsidP="009A35C4">
            <w:pPr>
              <w:rPr>
                <w:sz w:val="28"/>
                <w:szCs w:val="28"/>
                <w:lang w:val="en-GB"/>
              </w:rPr>
            </w:pPr>
            <w:r w:rsidRPr="00666A47">
              <w:rPr>
                <w:sz w:val="28"/>
                <w:szCs w:val="28"/>
                <w:lang w:val="en-GB"/>
              </w:rPr>
              <w:t>94,0</w:t>
            </w:r>
          </w:p>
        </w:tc>
      </w:tr>
      <w:tr w:rsidR="0098262F" w:rsidRPr="00666A47" w:rsidTr="0098262F">
        <w:tc>
          <w:tcPr>
            <w:tcW w:w="3113" w:type="dxa"/>
          </w:tcPr>
          <w:p w:rsidR="0098262F" w:rsidRPr="00666A47" w:rsidRDefault="00366F04" w:rsidP="009A35C4">
            <w:pPr>
              <w:rPr>
                <w:sz w:val="28"/>
                <w:szCs w:val="28"/>
                <w:lang w:val="en-GB"/>
              </w:rPr>
            </w:pPr>
            <w:r w:rsidRPr="00666A47">
              <w:rPr>
                <w:sz w:val="28"/>
                <w:szCs w:val="28"/>
                <w:lang w:val="en-GB"/>
              </w:rPr>
              <w:t>Magnesium</w:t>
            </w:r>
          </w:p>
        </w:tc>
        <w:tc>
          <w:tcPr>
            <w:tcW w:w="3113" w:type="dxa"/>
          </w:tcPr>
          <w:p w:rsidR="0098262F" w:rsidRPr="00666A47" w:rsidRDefault="00366F04" w:rsidP="009A35C4">
            <w:pPr>
              <w:rPr>
                <w:sz w:val="28"/>
                <w:szCs w:val="28"/>
                <w:lang w:val="en-GB"/>
              </w:rPr>
            </w:pPr>
            <w:r w:rsidRPr="00666A47">
              <w:rPr>
                <w:sz w:val="28"/>
                <w:szCs w:val="28"/>
                <w:lang w:val="en-GB"/>
              </w:rPr>
              <w:t>-</w:t>
            </w:r>
          </w:p>
        </w:tc>
        <w:tc>
          <w:tcPr>
            <w:tcW w:w="3113" w:type="dxa"/>
          </w:tcPr>
          <w:p w:rsidR="0098262F" w:rsidRPr="00666A47" w:rsidRDefault="00366F04" w:rsidP="009A35C4">
            <w:pPr>
              <w:rPr>
                <w:sz w:val="28"/>
                <w:szCs w:val="28"/>
                <w:lang w:val="en-GB"/>
              </w:rPr>
            </w:pPr>
            <w:r w:rsidRPr="00666A47">
              <w:rPr>
                <w:sz w:val="28"/>
                <w:szCs w:val="28"/>
                <w:lang w:val="en-GB"/>
              </w:rPr>
              <w:t>0,5</w:t>
            </w:r>
          </w:p>
        </w:tc>
      </w:tr>
      <w:tr w:rsidR="0098262F" w:rsidRPr="00666A47" w:rsidTr="0098262F">
        <w:tc>
          <w:tcPr>
            <w:tcW w:w="3113" w:type="dxa"/>
          </w:tcPr>
          <w:p w:rsidR="0098262F" w:rsidRPr="00666A47" w:rsidRDefault="00366F04" w:rsidP="009A35C4">
            <w:pPr>
              <w:rPr>
                <w:sz w:val="28"/>
                <w:szCs w:val="28"/>
                <w:lang w:val="en-GB"/>
              </w:rPr>
            </w:pPr>
            <w:r w:rsidRPr="00666A47">
              <w:rPr>
                <w:sz w:val="28"/>
                <w:szCs w:val="28"/>
                <w:lang w:val="en-GB"/>
              </w:rPr>
              <w:t>Iron (Fe), not less than</w:t>
            </w:r>
          </w:p>
        </w:tc>
        <w:tc>
          <w:tcPr>
            <w:tcW w:w="3113" w:type="dxa"/>
          </w:tcPr>
          <w:p w:rsidR="00366F04" w:rsidRPr="00666A47" w:rsidRDefault="00366F04" w:rsidP="00366F04">
            <w:pPr>
              <w:rPr>
                <w:sz w:val="28"/>
                <w:szCs w:val="28"/>
              </w:rPr>
            </w:pPr>
            <w:r w:rsidRPr="00666A47">
              <w:rPr>
                <w:color w:val="333333"/>
                <w:sz w:val="28"/>
                <w:szCs w:val="28"/>
                <w:shd w:val="clear" w:color="auto" w:fill="FFFFFF"/>
              </w:rPr>
              <w:t>0,5</w:t>
            </w:r>
          </w:p>
          <w:p w:rsidR="0098262F" w:rsidRPr="00666A47" w:rsidRDefault="0098262F" w:rsidP="009A35C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13" w:type="dxa"/>
          </w:tcPr>
          <w:p w:rsidR="00366F04" w:rsidRPr="00666A47" w:rsidRDefault="00366F04" w:rsidP="00366F04">
            <w:pPr>
              <w:rPr>
                <w:sz w:val="28"/>
                <w:szCs w:val="28"/>
              </w:rPr>
            </w:pPr>
            <w:r w:rsidRPr="00666A47">
              <w:rPr>
                <w:color w:val="333333"/>
                <w:sz w:val="28"/>
                <w:szCs w:val="28"/>
                <w:shd w:val="clear" w:color="auto" w:fill="FFFFFF"/>
              </w:rPr>
              <w:t>0,3</w:t>
            </w:r>
          </w:p>
          <w:p w:rsidR="0098262F" w:rsidRPr="00666A47" w:rsidRDefault="0098262F" w:rsidP="009A35C4">
            <w:pPr>
              <w:rPr>
                <w:sz w:val="28"/>
                <w:szCs w:val="28"/>
                <w:lang w:val="en-US"/>
              </w:rPr>
            </w:pPr>
          </w:p>
        </w:tc>
      </w:tr>
      <w:tr w:rsidR="0098262F" w:rsidRPr="00666A47" w:rsidTr="0098262F">
        <w:tc>
          <w:tcPr>
            <w:tcW w:w="3113" w:type="dxa"/>
          </w:tcPr>
          <w:p w:rsidR="0098262F" w:rsidRPr="00666A47" w:rsidRDefault="00366F04" w:rsidP="009A35C4">
            <w:pPr>
              <w:rPr>
                <w:sz w:val="28"/>
                <w:szCs w:val="28"/>
                <w:lang w:val="en-GB"/>
              </w:rPr>
            </w:pPr>
            <w:r w:rsidRPr="00666A47">
              <w:rPr>
                <w:sz w:val="28"/>
                <w:szCs w:val="28"/>
                <w:lang w:val="en-GB"/>
              </w:rPr>
              <w:t xml:space="preserve">Carbon </w:t>
            </w:r>
            <w:r w:rsidRPr="00666A47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>(</w:t>
            </w:r>
            <w:r w:rsidRPr="00666A47">
              <w:rPr>
                <w:color w:val="333333"/>
                <w:sz w:val="28"/>
                <w:szCs w:val="28"/>
                <w:shd w:val="clear" w:color="auto" w:fill="FFFFFF"/>
              </w:rPr>
              <w:t>С</w:t>
            </w:r>
            <w:r w:rsidRPr="00666A47">
              <w:rPr>
                <w:color w:val="333333"/>
                <w:sz w:val="28"/>
                <w:szCs w:val="28"/>
                <w:shd w:val="clear" w:color="auto" w:fill="FFFFFF"/>
                <w:lang w:val="en-GB"/>
              </w:rPr>
              <w:t>), not less than</w:t>
            </w:r>
          </w:p>
        </w:tc>
        <w:tc>
          <w:tcPr>
            <w:tcW w:w="3113" w:type="dxa"/>
          </w:tcPr>
          <w:p w:rsidR="00366F04" w:rsidRPr="00666A47" w:rsidRDefault="00366F04" w:rsidP="00366F04">
            <w:pPr>
              <w:rPr>
                <w:sz w:val="28"/>
                <w:szCs w:val="28"/>
              </w:rPr>
            </w:pPr>
            <w:r w:rsidRPr="00666A47">
              <w:rPr>
                <w:color w:val="333333"/>
                <w:sz w:val="28"/>
                <w:szCs w:val="28"/>
                <w:shd w:val="clear" w:color="auto" w:fill="FFFFFF"/>
              </w:rPr>
              <w:t>2,0</w:t>
            </w:r>
          </w:p>
          <w:p w:rsidR="0098262F" w:rsidRPr="00666A47" w:rsidRDefault="0098262F" w:rsidP="009A35C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13" w:type="dxa"/>
          </w:tcPr>
          <w:p w:rsidR="00366F04" w:rsidRPr="00666A47" w:rsidRDefault="00366F04" w:rsidP="00366F04">
            <w:pPr>
              <w:rPr>
                <w:sz w:val="28"/>
                <w:szCs w:val="28"/>
              </w:rPr>
            </w:pPr>
            <w:r w:rsidRPr="00666A47">
              <w:rPr>
                <w:color w:val="333333"/>
                <w:sz w:val="28"/>
                <w:szCs w:val="28"/>
                <w:shd w:val="clear" w:color="auto" w:fill="FFFFFF"/>
              </w:rPr>
              <w:t>3,0</w:t>
            </w:r>
          </w:p>
          <w:p w:rsidR="0098262F" w:rsidRPr="00666A47" w:rsidRDefault="0098262F" w:rsidP="00366F04">
            <w:pPr>
              <w:tabs>
                <w:tab w:val="left" w:pos="909"/>
              </w:tabs>
              <w:rPr>
                <w:sz w:val="28"/>
                <w:szCs w:val="28"/>
                <w:lang w:val="en-US"/>
              </w:rPr>
            </w:pPr>
          </w:p>
        </w:tc>
      </w:tr>
      <w:tr w:rsidR="0098262F" w:rsidRPr="00666A47" w:rsidTr="0098262F">
        <w:tc>
          <w:tcPr>
            <w:tcW w:w="3113" w:type="dxa"/>
          </w:tcPr>
          <w:p w:rsidR="0098262F" w:rsidRPr="00666A47" w:rsidRDefault="00366F04" w:rsidP="009A35C4">
            <w:pPr>
              <w:rPr>
                <w:sz w:val="28"/>
                <w:szCs w:val="28"/>
                <w:lang w:val="en-US"/>
              </w:rPr>
            </w:pPr>
            <w:r w:rsidRPr="00666A47">
              <w:rPr>
                <w:sz w:val="28"/>
                <w:szCs w:val="28"/>
                <w:lang w:val="en-US"/>
              </w:rPr>
              <w:t>Dispersion, mm</w:t>
            </w:r>
          </w:p>
        </w:tc>
        <w:tc>
          <w:tcPr>
            <w:tcW w:w="3113" w:type="dxa"/>
          </w:tcPr>
          <w:p w:rsidR="0098262F" w:rsidRPr="00666A47" w:rsidRDefault="00366F04" w:rsidP="009A35C4">
            <w:pPr>
              <w:rPr>
                <w:sz w:val="28"/>
                <w:szCs w:val="28"/>
                <w:lang w:val="en-US"/>
              </w:rPr>
            </w:pPr>
            <w:r w:rsidRPr="00666A47">
              <w:rPr>
                <w:sz w:val="28"/>
                <w:szCs w:val="28"/>
                <w:lang w:val="en-US"/>
              </w:rPr>
              <w:t>2-50</w:t>
            </w:r>
          </w:p>
        </w:tc>
        <w:tc>
          <w:tcPr>
            <w:tcW w:w="3113" w:type="dxa"/>
          </w:tcPr>
          <w:p w:rsidR="00366F04" w:rsidRPr="00666A47" w:rsidRDefault="00366F04" w:rsidP="00366F04">
            <w:pPr>
              <w:rPr>
                <w:sz w:val="28"/>
                <w:szCs w:val="28"/>
              </w:rPr>
            </w:pPr>
            <w:r w:rsidRPr="00666A47">
              <w:rPr>
                <w:color w:val="333333"/>
                <w:sz w:val="28"/>
                <w:szCs w:val="28"/>
                <w:shd w:val="clear" w:color="auto" w:fill="FFFFFF"/>
              </w:rPr>
              <w:t>0,063-0,30</w:t>
            </w:r>
          </w:p>
          <w:p w:rsidR="0098262F" w:rsidRPr="00666A47" w:rsidRDefault="0098262F" w:rsidP="009A35C4">
            <w:pPr>
              <w:rPr>
                <w:sz w:val="28"/>
                <w:szCs w:val="28"/>
                <w:lang w:val="en-US"/>
              </w:rPr>
            </w:pPr>
          </w:p>
        </w:tc>
      </w:tr>
      <w:tr w:rsidR="0098262F" w:rsidRPr="00C2530D" w:rsidTr="0098262F">
        <w:tc>
          <w:tcPr>
            <w:tcW w:w="3113" w:type="dxa"/>
          </w:tcPr>
          <w:p w:rsidR="0098262F" w:rsidRPr="00666A47" w:rsidRDefault="00366F04" w:rsidP="009A35C4">
            <w:pPr>
              <w:rPr>
                <w:sz w:val="28"/>
                <w:szCs w:val="28"/>
                <w:lang w:val="en-US"/>
              </w:rPr>
            </w:pPr>
            <w:r w:rsidRPr="00666A47">
              <w:rPr>
                <w:sz w:val="28"/>
                <w:szCs w:val="28"/>
                <w:lang w:val="en-US"/>
              </w:rPr>
              <w:t xml:space="preserve">* It is possible to change the indicator in agreement with </w:t>
            </w:r>
            <w:r w:rsidRPr="00666A47">
              <w:rPr>
                <w:sz w:val="28"/>
                <w:szCs w:val="28"/>
                <w:lang w:val="en-GB"/>
              </w:rPr>
              <w:t>a</w:t>
            </w:r>
            <w:r w:rsidRPr="00666A47">
              <w:rPr>
                <w:sz w:val="28"/>
                <w:szCs w:val="28"/>
                <w:lang w:val="en-US"/>
              </w:rPr>
              <w:t xml:space="preserve"> customer (for all brands)</w:t>
            </w:r>
          </w:p>
        </w:tc>
        <w:tc>
          <w:tcPr>
            <w:tcW w:w="3113" w:type="dxa"/>
          </w:tcPr>
          <w:p w:rsidR="0098262F" w:rsidRPr="00666A47" w:rsidRDefault="0098262F" w:rsidP="009A35C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13" w:type="dxa"/>
          </w:tcPr>
          <w:p w:rsidR="0098262F" w:rsidRPr="00666A47" w:rsidRDefault="0098262F" w:rsidP="009A35C4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98262F" w:rsidRPr="00666A47" w:rsidRDefault="0098262F" w:rsidP="009A35C4">
      <w:pPr>
        <w:rPr>
          <w:sz w:val="28"/>
          <w:szCs w:val="28"/>
          <w:lang w:val="en-US"/>
        </w:rPr>
      </w:pPr>
    </w:p>
    <w:p w:rsidR="005E39FE" w:rsidRPr="00C2530D" w:rsidRDefault="005E39FE" w:rsidP="009A35C4">
      <w:pPr>
        <w:rPr>
          <w:sz w:val="28"/>
          <w:szCs w:val="28"/>
          <w:lang w:val="en-US"/>
        </w:rPr>
      </w:pPr>
    </w:p>
    <w:sectPr w:rsidR="005E39FE" w:rsidRPr="00C2530D" w:rsidSect="001B40B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9A35C4"/>
    <w:rsid w:val="001B40BC"/>
    <w:rsid w:val="001D6C80"/>
    <w:rsid w:val="00366F04"/>
    <w:rsid w:val="00593C56"/>
    <w:rsid w:val="005E39FE"/>
    <w:rsid w:val="00666A47"/>
    <w:rsid w:val="0098262F"/>
    <w:rsid w:val="009A35C4"/>
    <w:rsid w:val="00B54AAB"/>
    <w:rsid w:val="00C25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F0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B54A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иван быков</cp:lastModifiedBy>
  <cp:revision>4</cp:revision>
  <dcterms:created xsi:type="dcterms:W3CDTF">2018-11-10T21:52:00Z</dcterms:created>
  <dcterms:modified xsi:type="dcterms:W3CDTF">2018-11-12T02:19:00Z</dcterms:modified>
</cp:coreProperties>
</file>