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99" w:rsidRPr="00014599" w:rsidRDefault="00014599" w:rsidP="00014599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Механические свойства</w:t>
      </w:r>
    </w:p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Механические свойства труб после отжига соответствуют (при испытании в продольном направлении) данным, указанным в таблице 1.</w:t>
      </w:r>
    </w:p>
    <w:p w:rsidR="00014599" w:rsidRPr="00014599" w:rsidRDefault="00014599" w:rsidP="00014599">
      <w:pPr>
        <w:spacing w:after="0" w:line="240" w:lineRule="auto"/>
        <w:jc w:val="right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Таблица 1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3343"/>
        <w:gridCol w:w="2962"/>
        <w:gridCol w:w="2193"/>
      </w:tblGrid>
      <w:tr w:rsidR="00014599" w:rsidRPr="00014599" w:rsidTr="00014599">
        <w:trPr>
          <w:trHeight w:val="150"/>
        </w:trPr>
        <w:tc>
          <w:tcPr>
            <w:tcW w:w="0" w:type="auto"/>
            <w:vMerge w:val="restar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Температура испытаний</w:t>
            </w:r>
          </w:p>
        </w:tc>
        <w:tc>
          <w:tcPr>
            <w:tcW w:w="0" w:type="auto"/>
            <w:gridSpan w:val="3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Механические свойства</w:t>
            </w:r>
          </w:p>
        </w:tc>
      </w:tr>
      <w:tr w:rsidR="00014599" w:rsidRPr="00014599" w:rsidTr="00014599">
        <w:trPr>
          <w:trHeight w:val="150"/>
        </w:trPr>
        <w:tc>
          <w:tcPr>
            <w:tcW w:w="0" w:type="auto"/>
            <w:vMerge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Временное сопротивление разрыву, Н/мм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2 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(кгс/мм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не менее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Предел текучести, б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bscript"/>
                <w:lang w:eastAsia="ru-RU"/>
              </w:rPr>
              <w:t>0,2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Н/мм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2 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(кгс/мм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ru-RU"/>
              </w:rPr>
              <w:t>2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не менее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Относительное удлинение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% не менее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20 °C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392 (40)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245 (25)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18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350 °C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294 (30)*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166 (17)*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15*</w:t>
            </w:r>
          </w:p>
        </w:tc>
      </w:tr>
    </w:tbl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* Данные требования распространяются на трубы Ø88х3 мм и Ø88хØ79,5 мм. На трубы других диаметров данные параметры не регламентируются</w:t>
      </w:r>
    </w:p>
    <w:p w:rsidR="00014599" w:rsidRPr="00014599" w:rsidRDefault="00014599" w:rsidP="00014599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</w:pPr>
      <w:bookmarkStart w:id="0" w:name="3"/>
      <w:bookmarkEnd w:id="0"/>
      <w:r w:rsidRPr="00014599">
        <w:rPr>
          <w:rFonts w:ascii="Tahoma" w:eastAsia="Times New Roman" w:hAnsi="Tahoma" w:cs="Tahoma"/>
          <w:b/>
          <w:bCs/>
          <w:color w:val="060606"/>
          <w:sz w:val="21"/>
          <w:szCs w:val="21"/>
          <w:lang w:eastAsia="ru-RU"/>
        </w:rPr>
        <w:t>Размеры</w:t>
      </w:r>
    </w:p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Геометрические размеры труб и их предельные отклонения указаны в таблице 2.</w:t>
      </w:r>
    </w:p>
    <w:p w:rsidR="00014599" w:rsidRPr="00014599" w:rsidRDefault="00014599" w:rsidP="00014599">
      <w:pPr>
        <w:spacing w:after="0" w:line="240" w:lineRule="auto"/>
        <w:jc w:val="right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Таблица 2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071"/>
        <w:gridCol w:w="1339"/>
        <w:gridCol w:w="2071"/>
        <w:gridCol w:w="1560"/>
        <w:gridCol w:w="2071"/>
      </w:tblGrid>
      <w:tr w:rsidR="00014599" w:rsidRPr="00014599" w:rsidTr="00014599">
        <w:trPr>
          <w:trHeight w:val="150"/>
        </w:trPr>
        <w:tc>
          <w:tcPr>
            <w:tcW w:w="0" w:type="auto"/>
            <w:gridSpan w:val="2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Наружный диаметр</w:t>
            </w:r>
          </w:p>
        </w:tc>
        <w:tc>
          <w:tcPr>
            <w:tcW w:w="0" w:type="auto"/>
            <w:gridSpan w:val="2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Толщина стенки</w:t>
            </w:r>
          </w:p>
        </w:tc>
        <w:tc>
          <w:tcPr>
            <w:tcW w:w="0" w:type="auto"/>
            <w:gridSpan w:val="2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Длина</w:t>
            </w:r>
          </w:p>
        </w:tc>
      </w:tr>
      <w:tr w:rsidR="00014599" w:rsidRPr="00014599" w:rsidTr="00014599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номин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размер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предельное отклонение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номин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размер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предельное отклонение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номин.размер</w:t>
            </w:r>
            <w:proofErr w:type="spellEnd"/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предельное отклонение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88.0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vertAlign w:val="superscript"/>
                <w:lang w:eastAsia="ru-RU"/>
              </w:rPr>
              <w:t>+0.7</w:t>
            </w: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 </w:t>
            </w: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vertAlign w:val="subscript"/>
                <w:lang w:eastAsia="ru-RU"/>
              </w:rPr>
              <w:t>-0.1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от 3.0 до 4.6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±0.3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до 8005.0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+20.0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89.0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+1.5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от 7.0 до 13.5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+1.5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до 1950.0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+10.0</w:t>
            </w:r>
          </w:p>
        </w:tc>
      </w:tr>
    </w:tbl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По соглашению с заказчиком изготавливаются трубы других размеров, но не более 114 мм по наружному диаметру, с толщиной стенки от 0,5 мм до 5,0 мм</w:t>
      </w:r>
    </w:p>
    <w:p w:rsidR="00014599" w:rsidRPr="00014599" w:rsidRDefault="00014599" w:rsidP="00014599">
      <w:pPr>
        <w:pStyle w:val="3"/>
        <w:spacing w:before="240" w:beforeAutospacing="0" w:after="240" w:afterAutospacing="0"/>
        <w:rPr>
          <w:rFonts w:ascii="Tahoma" w:hAnsi="Tahoma" w:cs="Tahoma"/>
          <w:color w:val="060606"/>
          <w:sz w:val="21"/>
          <w:szCs w:val="21"/>
          <w:lang w:val="en-US"/>
        </w:rPr>
      </w:pPr>
      <w:r w:rsidRPr="00014599">
        <w:rPr>
          <w:lang w:val="en-US"/>
        </w:rPr>
        <w:br/>
      </w:r>
      <w:r w:rsidRPr="00014599">
        <w:rPr>
          <w:rFonts w:ascii="Tahoma" w:hAnsi="Tahoma" w:cs="Tahoma"/>
          <w:color w:val="060606"/>
          <w:sz w:val="21"/>
          <w:szCs w:val="21"/>
          <w:lang w:val="en-US"/>
        </w:rPr>
        <w:t>Mechanical properties</w:t>
      </w:r>
    </w:p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Mechanical properties after annealing correspond to the data (when tested in the longitudinal direction) given in Table 1.</w:t>
      </w:r>
    </w:p>
    <w:p w:rsidR="00014599" w:rsidRPr="00014599" w:rsidRDefault="00014599" w:rsidP="00014599">
      <w:pPr>
        <w:spacing w:after="0" w:line="240" w:lineRule="auto"/>
        <w:jc w:val="right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proofErr w:type="spellStart"/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Table</w:t>
      </w:r>
      <w:proofErr w:type="spellEnd"/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1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3448"/>
        <w:gridCol w:w="3031"/>
        <w:gridCol w:w="2195"/>
      </w:tblGrid>
      <w:tr w:rsidR="00014599" w:rsidRPr="00014599" w:rsidTr="00014599">
        <w:trPr>
          <w:trHeight w:val="150"/>
        </w:trPr>
        <w:tc>
          <w:tcPr>
            <w:tcW w:w="850" w:type="pct"/>
            <w:vMerge w:val="restar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Testing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temperature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Mechanical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properties</w:t>
            </w:r>
            <w:proofErr w:type="spellEnd"/>
          </w:p>
        </w:tc>
      </w:tr>
      <w:tr w:rsidR="00014599" w:rsidRPr="00014599" w:rsidTr="00014599">
        <w:trPr>
          <w:trHeight w:val="150"/>
        </w:trPr>
        <w:tc>
          <w:tcPr>
            <w:tcW w:w="0" w:type="auto"/>
            <w:vMerge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Ultimate tensile strength, N/mm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val="en-US" w:eastAsia="ru-RU"/>
              </w:rPr>
              <w:t>2 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kgf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/mm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val="en-US" w:eastAsia="ru-RU"/>
              </w:rPr>
              <w:t>2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)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br/>
              <w:t>not less than</w:t>
            </w:r>
          </w:p>
        </w:tc>
        <w:tc>
          <w:tcPr>
            <w:tcW w:w="14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Yield strength, 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bscript"/>
                <w:lang w:val="en-US" w:eastAsia="ru-RU"/>
              </w:rPr>
              <w:t>0,2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N/mm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val="en-US" w:eastAsia="ru-RU"/>
              </w:rPr>
              <w:t>2 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(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kgf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/mm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val="en-US" w:eastAsia="ru-RU"/>
              </w:rPr>
              <w:t>2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)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br/>
              <w:t>not less than</w:t>
            </w:r>
          </w:p>
        </w:tc>
        <w:tc>
          <w:tcPr>
            <w:tcW w:w="1050" w:type="pct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Percentage elongation </w:t>
            </w:r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br/>
              <w:t>% not less than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lastRenderedPageBreak/>
              <w:t>20 °C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392 (40)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245 (25)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18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350 °C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294 (30)*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166 (17)*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15*</w:t>
            </w:r>
          </w:p>
        </w:tc>
      </w:tr>
    </w:tbl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* These requirements apply to tubes Ø88</w:t>
      </w: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х</w:t>
      </w:r>
      <w:r w:rsidRPr="00014599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3 mm and Ø88</w:t>
      </w:r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х</w:t>
      </w:r>
      <w:r w:rsidRPr="00014599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Ø79.5 mm in diameter. These parameters are not brought under regulation for tubes of other diameters.</w:t>
      </w:r>
    </w:p>
    <w:p w:rsidR="00014599" w:rsidRPr="00014599" w:rsidRDefault="00014599" w:rsidP="00014599">
      <w:pPr>
        <w:spacing w:before="240" w:after="240" w:line="240" w:lineRule="auto"/>
        <w:outlineLvl w:val="2"/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</w:pPr>
      <w:r w:rsidRPr="00014599">
        <w:rPr>
          <w:rFonts w:ascii="Tahoma" w:eastAsia="Times New Roman" w:hAnsi="Tahoma" w:cs="Tahoma"/>
          <w:b/>
          <w:bCs/>
          <w:color w:val="060606"/>
          <w:sz w:val="21"/>
          <w:szCs w:val="21"/>
          <w:lang w:val="en-US" w:eastAsia="ru-RU"/>
        </w:rPr>
        <w:t>Dimensions</w:t>
      </w:r>
    </w:p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Geometrical dimensions and the maximum deviations of tubes are specified in Table 2.</w:t>
      </w:r>
    </w:p>
    <w:p w:rsidR="00014599" w:rsidRPr="00014599" w:rsidRDefault="00014599" w:rsidP="00014599">
      <w:pPr>
        <w:spacing w:after="0" w:line="240" w:lineRule="auto"/>
        <w:jc w:val="right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proofErr w:type="spellStart"/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Table</w:t>
      </w:r>
      <w:proofErr w:type="spellEnd"/>
      <w:r w:rsidRPr="00014599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2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1518"/>
        <w:gridCol w:w="1965"/>
        <w:gridCol w:w="1518"/>
        <w:gridCol w:w="1965"/>
        <w:gridCol w:w="1518"/>
      </w:tblGrid>
      <w:tr w:rsidR="00014599" w:rsidRPr="00014599" w:rsidTr="00014599">
        <w:trPr>
          <w:trHeight w:val="150"/>
        </w:trPr>
        <w:tc>
          <w:tcPr>
            <w:tcW w:w="0" w:type="auto"/>
            <w:gridSpan w:val="2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Outer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diameter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Wall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thickness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Length</w:t>
            </w:r>
            <w:proofErr w:type="spellEnd"/>
          </w:p>
        </w:tc>
      </w:tr>
      <w:tr w:rsidR="00014599" w:rsidRPr="00014599" w:rsidTr="00014599">
        <w:trPr>
          <w:trHeight w:val="150"/>
        </w:trPr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nominal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dimension</w:t>
            </w:r>
            <w:proofErr w:type="spellEnd"/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limit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deviation</w:t>
            </w:r>
            <w:proofErr w:type="spellEnd"/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nominal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dimension</w:t>
            </w:r>
            <w:proofErr w:type="spellEnd"/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limit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deviation</w:t>
            </w:r>
            <w:proofErr w:type="spellEnd"/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nominal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dimension</w:t>
            </w:r>
            <w:proofErr w:type="spellEnd"/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E8EFF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limit</w:t>
            </w:r>
            <w:proofErr w:type="spellEnd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deviation</w:t>
            </w:r>
            <w:proofErr w:type="spellEnd"/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88.0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vertAlign w:val="superscript"/>
                <w:lang w:eastAsia="ru-RU"/>
              </w:rPr>
              <w:t>+0.7</w:t>
            </w: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 </w:t>
            </w: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vertAlign w:val="subscript"/>
                <w:lang w:eastAsia="ru-RU"/>
              </w:rPr>
              <w:t>-0.1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3.0 </w:t>
            </w:r>
            <w:proofErr w:type="spellStart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to</w:t>
            </w:r>
            <w:proofErr w:type="spellEnd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 4.6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±0.3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up</w:t>
            </w:r>
            <w:proofErr w:type="spellEnd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to</w:t>
            </w:r>
            <w:proofErr w:type="spellEnd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 8005.0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+20.0</w:t>
            </w:r>
          </w:p>
        </w:tc>
      </w:tr>
      <w:tr w:rsidR="00014599" w:rsidRPr="00014599" w:rsidTr="00014599"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89.0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+1.5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7.0 </w:t>
            </w:r>
            <w:proofErr w:type="spellStart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to</w:t>
            </w:r>
            <w:proofErr w:type="spellEnd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 13.5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+1.5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proofErr w:type="spellStart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up</w:t>
            </w:r>
            <w:proofErr w:type="spellEnd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to</w:t>
            </w:r>
            <w:proofErr w:type="spellEnd"/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 xml:space="preserve"> 1950.0</w:t>
            </w:r>
          </w:p>
        </w:tc>
        <w:tc>
          <w:tcPr>
            <w:tcW w:w="0" w:type="auto"/>
            <w:tcBorders>
              <w:top w:val="single" w:sz="6" w:space="0" w:color="787878"/>
              <w:left w:val="single" w:sz="6" w:space="0" w:color="787878"/>
              <w:bottom w:val="single" w:sz="6" w:space="0" w:color="787878"/>
              <w:right w:val="single" w:sz="6" w:space="0" w:color="787878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014599" w:rsidRPr="00014599" w:rsidRDefault="00014599" w:rsidP="00014599">
            <w:pPr>
              <w:spacing w:before="240" w:after="240" w:line="240" w:lineRule="auto"/>
              <w:jc w:val="center"/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</w:pPr>
            <w:r w:rsidRPr="00014599">
              <w:rPr>
                <w:rFonts w:ascii="Tahoma" w:eastAsia="Times New Roman" w:hAnsi="Tahoma" w:cs="Tahoma"/>
                <w:color w:val="313131"/>
                <w:sz w:val="21"/>
                <w:szCs w:val="21"/>
                <w:lang w:eastAsia="ru-RU"/>
              </w:rPr>
              <w:t>+10.0</w:t>
            </w:r>
          </w:p>
        </w:tc>
      </w:tr>
    </w:tbl>
    <w:p w:rsidR="00014599" w:rsidRPr="00014599" w:rsidRDefault="00014599" w:rsidP="00014599">
      <w:pPr>
        <w:spacing w:after="0" w:line="240" w:lineRule="auto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014599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The tubes are made of different sizes upon agreement with the customer, but not more than 114 mm in outer diameter, and wall thickness within 0.5 mm – 5.0 mm</w:t>
      </w:r>
    </w:p>
    <w:p w:rsidR="008929E4" w:rsidRPr="00014599" w:rsidRDefault="008929E4" w:rsidP="00014599">
      <w:pPr>
        <w:rPr>
          <w:lang w:val="en-US"/>
        </w:rPr>
      </w:pPr>
      <w:bookmarkStart w:id="1" w:name="_GoBack"/>
      <w:bookmarkEnd w:id="1"/>
    </w:p>
    <w:sectPr w:rsidR="008929E4" w:rsidRPr="0001459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1112C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D136C7"/>
    <w:rsid w:val="00D37086"/>
    <w:rsid w:val="00D407FC"/>
    <w:rsid w:val="00D643E9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24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AEC9-4E12-4BA9-93A1-F519E44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328</cp:revision>
  <dcterms:created xsi:type="dcterms:W3CDTF">2018-06-09T10:16:00Z</dcterms:created>
  <dcterms:modified xsi:type="dcterms:W3CDTF">2019-01-22T15:05:00Z</dcterms:modified>
</cp:coreProperties>
</file>