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6D" w:rsidRPr="00FD1F6D" w:rsidRDefault="00FD1F6D" w:rsidP="00FD1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5"/>
        <w:gridCol w:w="1265"/>
      </w:tblGrid>
      <w:tr w:rsidR="00FD1F6D" w:rsidRPr="00FD1F6D" w:rsidTr="00FD1F6D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1F6D" w:rsidRPr="00FD1F6D" w:rsidRDefault="00FD1F6D" w:rsidP="00FD1F6D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2C313E"/>
                <w:sz w:val="24"/>
                <w:szCs w:val="24"/>
                <w:lang w:eastAsia="ru-RU"/>
              </w:rPr>
            </w:pPr>
            <w:r w:rsidRPr="00FD1F6D">
              <w:rPr>
                <w:rFonts w:ascii="Arial" w:eastAsia="Times New Roman" w:hAnsi="Arial" w:cs="Arial"/>
                <w:b/>
                <w:bCs/>
                <w:color w:val="9D0A0F"/>
                <w:sz w:val="24"/>
                <w:szCs w:val="24"/>
                <w:bdr w:val="none" w:sz="0" w:space="0" w:color="auto" w:frame="1"/>
                <w:lang w:eastAsia="ru-RU"/>
              </w:rPr>
              <w:t>Технические характеристики</w:t>
            </w:r>
          </w:p>
        </w:tc>
      </w:tr>
      <w:tr w:rsidR="00FD1F6D" w:rsidRPr="00FD1F6D" w:rsidTr="00FD1F6D">
        <w:tc>
          <w:tcPr>
            <w:tcW w:w="8485" w:type="dxa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1F6D" w:rsidRPr="00FD1F6D" w:rsidRDefault="00FD1F6D" w:rsidP="00FD1F6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</w:pPr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t>Цвет свечения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1F6D" w:rsidRPr="00FD1F6D" w:rsidRDefault="00FD1F6D" w:rsidP="00FD1F6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</w:pPr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t>красный</w:t>
            </w:r>
          </w:p>
        </w:tc>
      </w:tr>
      <w:tr w:rsidR="00FD1F6D" w:rsidRPr="00FD1F6D" w:rsidTr="00FD1F6D"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1F6D" w:rsidRPr="00FD1F6D" w:rsidRDefault="00FD1F6D" w:rsidP="00FD1F6D">
            <w:pPr>
              <w:spacing w:after="30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FD1F6D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Сила света в вертикальной плоскости</w:t>
            </w:r>
          </w:p>
          <w:p w:rsidR="00FD1F6D" w:rsidRPr="00FD1F6D" w:rsidRDefault="00FD1F6D" w:rsidP="00FD1F6D">
            <w:pPr>
              <w:spacing w:after="30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FD1F6D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– в угле рассеяния от –6° до 4°</w:t>
            </w:r>
          </w:p>
          <w:p w:rsidR="00FD1F6D" w:rsidRPr="00FD1F6D" w:rsidRDefault="00FD1F6D" w:rsidP="00FD1F6D">
            <w:pPr>
              <w:spacing w:after="30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FD1F6D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– в угле рассеяния от 4° до 15°</w:t>
            </w:r>
          </w:p>
          <w:p w:rsidR="00FD1F6D" w:rsidRPr="00FD1F6D" w:rsidRDefault="00FD1F6D" w:rsidP="00FD1F6D">
            <w:pPr>
              <w:spacing w:after="300" w:line="300" w:lineRule="atLeast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FD1F6D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– в угле рассеяния от 15° до 65°</w:t>
            </w:r>
          </w:p>
          <w:p w:rsidR="00FD1F6D" w:rsidRPr="00FD1F6D" w:rsidRDefault="00FD1F6D" w:rsidP="00FD1F6D">
            <w:pPr>
              <w:spacing w:after="0" w:line="300" w:lineRule="atLeast"/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</w:pPr>
            <w:r w:rsidRPr="00FD1F6D">
              <w:rPr>
                <w:rFonts w:ascii="Arial" w:eastAsia="Times New Roman" w:hAnsi="Arial" w:cs="Arial"/>
                <w:color w:val="2C313E"/>
                <w:sz w:val="24"/>
                <w:szCs w:val="24"/>
                <w:lang w:eastAsia="ru-RU"/>
              </w:rPr>
              <w:t>– в угле рассеяния от 65° до 90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1F6D" w:rsidRPr="00FD1F6D" w:rsidRDefault="00FD1F6D" w:rsidP="00FD1F6D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FD1F6D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более 4кд</w:t>
            </w:r>
          </w:p>
          <w:p w:rsidR="00FD1F6D" w:rsidRPr="00FD1F6D" w:rsidRDefault="00FD1F6D" w:rsidP="00FD1F6D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FD1F6D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более 20кд&gt;</w:t>
            </w:r>
          </w:p>
          <w:p w:rsidR="00FD1F6D" w:rsidRPr="00FD1F6D" w:rsidRDefault="00FD1F6D" w:rsidP="00FD1F6D">
            <w:pPr>
              <w:spacing w:after="30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</w:pPr>
            <w:r w:rsidRPr="00FD1F6D">
              <w:rPr>
                <w:rFonts w:ascii="Times New Roman" w:eastAsia="Times New Roman" w:hAnsi="Times New Roman" w:cs="Times New Roman"/>
                <w:color w:val="2C313E"/>
                <w:sz w:val="24"/>
                <w:szCs w:val="24"/>
                <w:lang w:eastAsia="ru-RU"/>
              </w:rPr>
              <w:t>более 4кд</w:t>
            </w:r>
          </w:p>
          <w:p w:rsidR="00FD1F6D" w:rsidRPr="00FD1F6D" w:rsidRDefault="00FD1F6D" w:rsidP="00FD1F6D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</w:pPr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t>более 10кд</w:t>
            </w:r>
          </w:p>
        </w:tc>
      </w:tr>
      <w:tr w:rsidR="00FD1F6D" w:rsidRPr="00FD1F6D" w:rsidTr="00FD1F6D"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1F6D" w:rsidRPr="00FD1F6D" w:rsidRDefault="00FD1F6D" w:rsidP="00FD1F6D">
            <w:pPr>
              <w:spacing w:after="0" w:line="300" w:lineRule="atLeast"/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</w:pPr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t>Угол рассеяния в горизонтальной плоскости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1F6D" w:rsidRPr="00FD1F6D" w:rsidRDefault="00FD1F6D" w:rsidP="00FD1F6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</w:pPr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t>360°</w:t>
            </w:r>
          </w:p>
        </w:tc>
      </w:tr>
      <w:tr w:rsidR="00FD1F6D" w:rsidRPr="00FD1F6D" w:rsidTr="00FD1F6D"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1F6D" w:rsidRPr="00FD1F6D" w:rsidRDefault="00FD1F6D" w:rsidP="00FD1F6D">
            <w:pPr>
              <w:spacing w:after="0" w:line="300" w:lineRule="atLeast"/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</w:pPr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t>Неравномерность распределения силы света в горизонтальной плоскости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1F6D" w:rsidRPr="00FD1F6D" w:rsidRDefault="00FD1F6D" w:rsidP="00FD1F6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</w:pPr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t>не более ±20%</w:t>
            </w:r>
          </w:p>
        </w:tc>
      </w:tr>
      <w:tr w:rsidR="00FD1F6D" w:rsidRPr="00FD1F6D" w:rsidTr="00FD1F6D"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1F6D" w:rsidRPr="00FD1F6D" w:rsidRDefault="00FD1F6D" w:rsidP="00FD1F6D">
            <w:pPr>
              <w:spacing w:after="0" w:line="300" w:lineRule="atLeast"/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</w:pPr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t>Освещенность окна фотоавтомата ПСПК02–220, ПСПК05–5,2, ПСПК06–5,2, при которой происходит включение/отключение прибора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1F6D" w:rsidRPr="00FD1F6D" w:rsidRDefault="00FD1F6D" w:rsidP="00FD1F6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</w:pPr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t xml:space="preserve">от 40 до 100 </w:t>
            </w:r>
            <w:proofErr w:type="spellStart"/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FD1F6D" w:rsidRPr="00FD1F6D" w:rsidTr="00FD1F6D"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1F6D" w:rsidRPr="00FD1F6D" w:rsidRDefault="00FD1F6D" w:rsidP="00FD1F6D">
            <w:pPr>
              <w:spacing w:after="0" w:line="300" w:lineRule="atLeast"/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</w:pPr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t>Номинальное напряжение питания</w:t>
            </w:r>
          </w:p>
          <w:p w:rsidR="00FD1F6D" w:rsidRPr="00FD1F6D" w:rsidRDefault="00FD1F6D" w:rsidP="00FD1F6D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</w:pPr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t>– приборов ПСПК01-220; ПСПК02-220</w:t>
            </w:r>
          </w:p>
          <w:p w:rsidR="00FD1F6D" w:rsidRPr="00FD1F6D" w:rsidRDefault="00FD1F6D" w:rsidP="00FD1F6D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</w:pPr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t>– приборов ПСПК04-5,2; ПСПК05-5,2; ПСПК06-5,2</w:t>
            </w:r>
          </w:p>
          <w:p w:rsidR="00FD1F6D" w:rsidRPr="00FD1F6D" w:rsidRDefault="00FD1F6D" w:rsidP="00FD1F6D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</w:pPr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t>– приборов ПСПК07-50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1F6D" w:rsidRPr="00FD1F6D" w:rsidRDefault="00FD1F6D" w:rsidP="00FD1F6D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</w:pPr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t>~ 220</w:t>
            </w:r>
            <w:proofErr w:type="gramStart"/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t xml:space="preserve"> ± 10</w:t>
            </w:r>
          </w:p>
          <w:p w:rsidR="00FD1F6D" w:rsidRPr="00FD1F6D" w:rsidRDefault="00FD1F6D" w:rsidP="00FD1F6D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</w:pPr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t>5,2</w:t>
            </w:r>
            <w:proofErr w:type="gramStart"/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t xml:space="preserve"> ± 10 %</w:t>
            </w:r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br/>
              <w:t>50 В ± 10 %</w:t>
            </w:r>
          </w:p>
        </w:tc>
      </w:tr>
      <w:tr w:rsidR="00FD1F6D" w:rsidRPr="00FD1F6D" w:rsidTr="00FD1F6D"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1F6D" w:rsidRPr="00FD1F6D" w:rsidRDefault="00FD1F6D" w:rsidP="00FD1F6D">
            <w:pPr>
              <w:spacing w:after="0" w:line="300" w:lineRule="atLeast"/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</w:pPr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t>Потребляемая мощность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1F6D" w:rsidRPr="00FD1F6D" w:rsidRDefault="00FD1F6D" w:rsidP="00FD1F6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</w:pPr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t>≤ 5 Вт</w:t>
            </w:r>
          </w:p>
        </w:tc>
      </w:tr>
      <w:tr w:rsidR="00FD1F6D" w:rsidRPr="00FD1F6D" w:rsidTr="00FD1F6D"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1F6D" w:rsidRPr="00FD1F6D" w:rsidRDefault="00FD1F6D" w:rsidP="00FD1F6D">
            <w:pPr>
              <w:spacing w:after="0" w:line="300" w:lineRule="atLeast"/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</w:pPr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t>Потребляемая мощность ПСПК02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1F6D" w:rsidRPr="00FD1F6D" w:rsidRDefault="00FD1F6D" w:rsidP="00FD1F6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</w:pPr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t>≤ 7 Вт</w:t>
            </w:r>
          </w:p>
        </w:tc>
      </w:tr>
      <w:tr w:rsidR="00FD1F6D" w:rsidRPr="00FD1F6D" w:rsidTr="00FD1F6D"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1F6D" w:rsidRPr="00FD1F6D" w:rsidRDefault="00FD1F6D" w:rsidP="00FD1F6D">
            <w:pPr>
              <w:spacing w:after="0" w:line="300" w:lineRule="atLeast"/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</w:pPr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t>Габаритные размеры прибора:</w:t>
            </w:r>
          </w:p>
          <w:p w:rsidR="00FD1F6D" w:rsidRPr="00FD1F6D" w:rsidRDefault="00FD1F6D" w:rsidP="00FD1F6D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</w:pPr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t>– максимальный диаметр</w:t>
            </w:r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br/>
              <w:t>– высота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1F6D" w:rsidRPr="00FD1F6D" w:rsidRDefault="00FD1F6D" w:rsidP="00FD1F6D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</w:pPr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t>60 мм</w:t>
            </w:r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br/>
              <w:t>235 мм</w:t>
            </w:r>
          </w:p>
        </w:tc>
      </w:tr>
      <w:tr w:rsidR="00FD1F6D" w:rsidRPr="00FD1F6D" w:rsidTr="00FD1F6D"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1F6D" w:rsidRPr="00FD1F6D" w:rsidRDefault="00FD1F6D" w:rsidP="00FD1F6D">
            <w:pPr>
              <w:spacing w:after="0" w:line="300" w:lineRule="atLeast"/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</w:pPr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t>Масса прибора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1F6D" w:rsidRPr="00FD1F6D" w:rsidRDefault="00FD1F6D" w:rsidP="00FD1F6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</w:pPr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t>≤ 3,0 кг</w:t>
            </w:r>
          </w:p>
        </w:tc>
      </w:tr>
      <w:tr w:rsidR="00FD1F6D" w:rsidRPr="00FD1F6D" w:rsidTr="00FD1F6D"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1F6D" w:rsidRPr="00FD1F6D" w:rsidRDefault="00FD1F6D" w:rsidP="00FD1F6D">
            <w:pPr>
              <w:spacing w:after="0" w:line="300" w:lineRule="atLeast"/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</w:pPr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t>Крепление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D1F6D" w:rsidRPr="00FD1F6D" w:rsidRDefault="00FD1F6D" w:rsidP="00FD1F6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</w:pPr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t xml:space="preserve">труба с резьбой </w:t>
            </w:r>
            <w:bookmarkStart w:id="0" w:name="_GoBack"/>
            <w:bookmarkEnd w:id="0"/>
            <w:r w:rsidRPr="00FD1F6D">
              <w:rPr>
                <w:rFonts w:ascii="Arial" w:eastAsia="Times New Roman" w:hAnsi="Arial" w:cs="Arial"/>
                <w:color w:val="2C313E"/>
                <w:sz w:val="21"/>
                <w:szCs w:val="21"/>
                <w:lang w:eastAsia="ru-RU"/>
              </w:rPr>
              <w:lastRenderedPageBreak/>
              <w:t>G ¾'' B</w:t>
            </w:r>
          </w:p>
        </w:tc>
      </w:tr>
    </w:tbl>
    <w:p w:rsidR="00FD1F6D" w:rsidRPr="00FD1F6D" w:rsidRDefault="00FD1F6D" w:rsidP="00FD1F6D">
      <w:pPr>
        <w:spacing w:after="100" w:afterAutospacing="1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2C313E"/>
          <w:sz w:val="36"/>
          <w:szCs w:val="36"/>
          <w:lang w:eastAsia="ru-RU"/>
        </w:rPr>
      </w:pPr>
      <w:r w:rsidRPr="00FD1F6D">
        <w:rPr>
          <w:rFonts w:ascii="Arial" w:eastAsia="Times New Roman" w:hAnsi="Arial" w:cs="Arial"/>
          <w:b/>
          <w:bCs/>
          <w:color w:val="2C313E"/>
          <w:sz w:val="36"/>
          <w:szCs w:val="36"/>
          <w:lang w:eastAsia="ru-RU"/>
        </w:rPr>
        <w:lastRenderedPageBreak/>
        <w:t>Чертежи и схемы</w:t>
      </w:r>
    </w:p>
    <w:p w:rsidR="00FD1F6D" w:rsidRPr="00FD1F6D" w:rsidRDefault="00FD1F6D" w:rsidP="00FD1F6D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C313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62075" cy="1371600"/>
            <wp:effectExtent l="0" t="0" r="9525" b="0"/>
            <wp:docPr id="29" name="Рисунок 29" descr="https://www.niipp.ru/upload/resize_cache/iblock/db4/143_144_2/db4776a5cad7369cde85a9ef7628070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www.niipp.ru/upload/resize_cache/iblock/db4/143_144_2/db4776a5cad7369cde85a9ef7628070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C313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62075" cy="1371600"/>
            <wp:effectExtent l="0" t="0" r="9525" b="0"/>
            <wp:docPr id="28" name="Рисунок 28" descr="https://www.niipp.ru/upload/resize_cache/iblock/a0d/143_144_2/a0dcced75dbac66e3f4243dcf21357b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niipp.ru/upload/resize_cache/iblock/a0d/143_144_2/a0dcced75dbac66e3f4243dcf21357b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39" w:rsidRPr="007777DE" w:rsidRDefault="00AD1739" w:rsidP="00FD1F6D"/>
    <w:sectPr w:rsidR="00AD1739" w:rsidRPr="007777DE" w:rsidSect="00DE5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E7F"/>
    <w:multiLevelType w:val="hybridMultilevel"/>
    <w:tmpl w:val="991C2B84"/>
    <w:lvl w:ilvl="0" w:tplc="EF345022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B15E08"/>
    <w:multiLevelType w:val="hybridMultilevel"/>
    <w:tmpl w:val="94C6E080"/>
    <w:lvl w:ilvl="0" w:tplc="B1D27D3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3880"/>
    <w:multiLevelType w:val="hybridMultilevel"/>
    <w:tmpl w:val="8AF2E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514E2"/>
    <w:multiLevelType w:val="hybridMultilevel"/>
    <w:tmpl w:val="A97EB784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43E4524D"/>
    <w:multiLevelType w:val="hybridMultilevel"/>
    <w:tmpl w:val="57560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5C"/>
    <w:rsid w:val="001127A6"/>
    <w:rsid w:val="003D6261"/>
    <w:rsid w:val="004E7B4D"/>
    <w:rsid w:val="00552B5C"/>
    <w:rsid w:val="00601BA7"/>
    <w:rsid w:val="00711E9E"/>
    <w:rsid w:val="007777DE"/>
    <w:rsid w:val="008D1B4A"/>
    <w:rsid w:val="00A313C7"/>
    <w:rsid w:val="00A74C2A"/>
    <w:rsid w:val="00AD1739"/>
    <w:rsid w:val="00B30F3F"/>
    <w:rsid w:val="00C90E44"/>
    <w:rsid w:val="00D37683"/>
    <w:rsid w:val="00DB73DF"/>
    <w:rsid w:val="00DE5CDF"/>
    <w:rsid w:val="00E5058E"/>
    <w:rsid w:val="00F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6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4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0E44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A3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1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E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5C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C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6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6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4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0E44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A3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1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E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5C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C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6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25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065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703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4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2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0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96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03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1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4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8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38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99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23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94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21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446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9174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980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4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79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132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078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62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4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4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ipp.ru/upload/iblock/a0d/a0dcced75dbac66e3f4243dcf21357b2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ipp.ru/upload/iblock/db4/db4776a5cad7369cde85a9ef7628070d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16</cp:revision>
  <dcterms:created xsi:type="dcterms:W3CDTF">2019-11-27T07:38:00Z</dcterms:created>
  <dcterms:modified xsi:type="dcterms:W3CDTF">2019-11-30T03:52:00Z</dcterms:modified>
</cp:coreProperties>
</file>