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D9C" w:rsidRDefault="00E25D9C" w:rsidP="00E25D9C">
      <w:pPr>
        <w:pStyle w:val="a3"/>
        <w:spacing w:before="180" w:beforeAutospacing="0" w:after="0" w:afterAutospacing="0"/>
        <w:ind w:firstLine="240"/>
        <w:jc w:val="both"/>
        <w:rPr>
          <w:rFonts w:ascii="Arial" w:hAnsi="Arial" w:cs="Arial"/>
          <w:color w:val="100954"/>
        </w:rPr>
      </w:pPr>
      <w:r>
        <w:rPr>
          <w:rFonts w:ascii="Arial" w:hAnsi="Arial" w:cs="Arial"/>
          <w:color w:val="100954"/>
        </w:rPr>
        <w:t>Максимальные концентрации примесей в исходной и очищенной воде указаны в таблице.</w:t>
      </w:r>
    </w:p>
    <w:p w:rsidR="00E25D9C" w:rsidRDefault="00E25D9C" w:rsidP="00E25D9C">
      <w:pPr>
        <w:pStyle w:val="3"/>
        <w:spacing w:before="240" w:beforeAutospacing="0" w:after="0" w:afterAutospacing="0"/>
        <w:rPr>
          <w:rFonts w:ascii="Arial" w:hAnsi="Arial" w:cs="Arial"/>
          <w:caps/>
          <w:color w:val="100954"/>
          <w:sz w:val="36"/>
          <w:szCs w:val="36"/>
        </w:rPr>
      </w:pPr>
      <w:r>
        <w:rPr>
          <w:rFonts w:ascii="Arial" w:hAnsi="Arial" w:cs="Arial"/>
          <w:caps/>
          <w:color w:val="100954"/>
          <w:sz w:val="36"/>
          <w:szCs w:val="36"/>
        </w:rPr>
        <w:t>ПАРАМЕТРЫ ОЧИСТКИ ВОДЫ УСТАНОВКОЙ МФ-140</w:t>
      </w:r>
    </w:p>
    <w:tbl>
      <w:tblPr>
        <w:tblW w:w="141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7"/>
        <w:gridCol w:w="2304"/>
        <w:gridCol w:w="2493"/>
        <w:gridCol w:w="4946"/>
      </w:tblGrid>
      <w:tr w:rsidR="00E25D9C" w:rsidTr="00E25D9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92BAC1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E25D9C" w:rsidRDefault="00E25D9C">
            <w:pPr>
              <w:jc w:val="center"/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  <w:t>Показатели, единицы измерений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92BAC1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E25D9C" w:rsidRDefault="00E25D9C">
            <w:pPr>
              <w:jc w:val="center"/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  <w:t>Исходная вода, не более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92BAC1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E25D9C" w:rsidRDefault="00E25D9C">
            <w:pPr>
              <w:jc w:val="center"/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  <w:t>Очищенная вода, не более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92BAC1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E25D9C" w:rsidRDefault="00E25D9C">
            <w:pPr>
              <w:jc w:val="center"/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  <w:t>Максимальное значение по СанПиН 2.1.4.1074-01. Питьевая вода</w:t>
            </w:r>
          </w:p>
        </w:tc>
      </w:tr>
      <w:tr w:rsidR="00E25D9C" w:rsidTr="00E25D9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25D9C" w:rsidRDefault="00E25D9C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Цветность, град.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25D9C" w:rsidRDefault="00E25D9C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25D9C" w:rsidRDefault="00E25D9C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25D9C" w:rsidRDefault="00E25D9C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5</w:t>
            </w:r>
          </w:p>
        </w:tc>
      </w:tr>
      <w:tr w:rsidR="00E25D9C" w:rsidTr="00E25D9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25D9C" w:rsidRDefault="00E25D9C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Запах, баллы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25D9C" w:rsidRDefault="00E25D9C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25D9C" w:rsidRDefault="00E25D9C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25D9C" w:rsidRDefault="00E25D9C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1</w:t>
            </w:r>
          </w:p>
        </w:tc>
      </w:tr>
      <w:tr w:rsidR="00E25D9C" w:rsidTr="00E25D9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25D9C" w:rsidRDefault="00E25D9C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Привкус, баллы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25D9C" w:rsidRDefault="00E25D9C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25D9C" w:rsidRDefault="00E25D9C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25D9C" w:rsidRDefault="00E25D9C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1</w:t>
            </w:r>
          </w:p>
        </w:tc>
      </w:tr>
      <w:tr w:rsidR="00E25D9C" w:rsidTr="00E25D9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25D9C" w:rsidRDefault="00E25D9C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Мутность по каолину, мг/л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25D9C" w:rsidRDefault="00E25D9C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25D9C" w:rsidRDefault="00E25D9C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25D9C" w:rsidRDefault="00E25D9C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0,5</w:t>
            </w:r>
          </w:p>
        </w:tc>
      </w:tr>
      <w:tr w:rsidR="00E25D9C" w:rsidTr="00E25D9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25D9C" w:rsidRDefault="00E25D9C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Железо общее, мг/л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25D9C" w:rsidRDefault="00E25D9C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0,3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25D9C" w:rsidRDefault="00E25D9C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25D9C" w:rsidRDefault="00E25D9C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0,3</w:t>
            </w:r>
          </w:p>
        </w:tc>
      </w:tr>
      <w:tr w:rsidR="00E25D9C" w:rsidTr="00E25D9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25D9C" w:rsidRDefault="00E25D9C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Марганец, мг/л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25D9C" w:rsidRDefault="00E25D9C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25D9C" w:rsidRDefault="00E25D9C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25D9C" w:rsidRDefault="00E25D9C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0,05</w:t>
            </w:r>
          </w:p>
        </w:tc>
      </w:tr>
      <w:tr w:rsidR="00E25D9C" w:rsidTr="00E25D9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25D9C" w:rsidRDefault="00E25D9C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Сульфиды (сероводород), мг/л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25D9C" w:rsidRDefault="00E25D9C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0,003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25D9C" w:rsidRDefault="00E25D9C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25D9C" w:rsidRDefault="00E25D9C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0,003</w:t>
            </w:r>
          </w:p>
        </w:tc>
      </w:tr>
      <w:tr w:rsidR="00E25D9C" w:rsidTr="00E25D9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25D9C" w:rsidRDefault="00E25D9C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Окисляемость, мг О</w:t>
            </w:r>
            <w:proofErr w:type="gramStart"/>
            <w:r>
              <w:rPr>
                <w:rFonts w:ascii="Arial" w:hAnsi="Arial" w:cs="Arial"/>
                <w:color w:val="100954"/>
                <w:sz w:val="21"/>
                <w:szCs w:val="21"/>
                <w:bdr w:val="none" w:sz="0" w:space="0" w:color="auto" w:frame="1"/>
                <w:vertAlign w:val="subscript"/>
              </w:rPr>
              <w:t>2</w:t>
            </w:r>
            <w:proofErr w:type="gramEnd"/>
            <w:r>
              <w:rPr>
                <w:rFonts w:ascii="Arial" w:hAnsi="Arial" w:cs="Arial"/>
                <w:color w:val="100954"/>
                <w:sz w:val="21"/>
                <w:szCs w:val="21"/>
              </w:rPr>
              <w:t>/л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25D9C" w:rsidRDefault="00E25D9C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5,0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25D9C" w:rsidRDefault="00E25D9C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0,5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25D9C" w:rsidRDefault="00E25D9C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2</w:t>
            </w:r>
          </w:p>
        </w:tc>
      </w:tr>
      <w:tr w:rsidR="00E25D9C" w:rsidTr="00E25D9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25D9C" w:rsidRDefault="00E25D9C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Аммоний, мг/л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25D9C" w:rsidRDefault="00E25D9C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25D9C" w:rsidRDefault="00E25D9C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25D9C" w:rsidRDefault="00E25D9C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0,05</w:t>
            </w:r>
          </w:p>
        </w:tc>
      </w:tr>
      <w:tr w:rsidR="00E25D9C" w:rsidTr="00E25D9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25D9C" w:rsidRDefault="00E25D9C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Общая жесткость, мг-</w:t>
            </w:r>
            <w:proofErr w:type="spellStart"/>
            <w:r>
              <w:rPr>
                <w:rFonts w:ascii="Arial" w:hAnsi="Arial" w:cs="Arial"/>
                <w:color w:val="100954"/>
                <w:sz w:val="21"/>
                <w:szCs w:val="21"/>
              </w:rPr>
              <w:t>экв</w:t>
            </w:r>
            <w:proofErr w:type="spellEnd"/>
            <w:r>
              <w:rPr>
                <w:rFonts w:ascii="Arial" w:hAnsi="Arial" w:cs="Arial"/>
                <w:color w:val="100954"/>
                <w:sz w:val="21"/>
                <w:szCs w:val="21"/>
              </w:rPr>
              <w:t>/л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25D9C" w:rsidRDefault="00E25D9C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25D9C" w:rsidRDefault="00E25D9C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4,0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25D9C" w:rsidRDefault="00E25D9C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7</w:t>
            </w:r>
          </w:p>
        </w:tc>
      </w:tr>
      <w:tr w:rsidR="00E25D9C" w:rsidTr="00E25D9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25D9C" w:rsidRDefault="00E25D9C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Общая минерализация, мг/л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25D9C" w:rsidRDefault="00E25D9C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2 000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25D9C" w:rsidRDefault="00E25D9C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25D9C" w:rsidRDefault="00E25D9C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1 000</w:t>
            </w:r>
          </w:p>
        </w:tc>
      </w:tr>
      <w:tr w:rsidR="00E25D9C" w:rsidTr="00E25D9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25D9C" w:rsidRDefault="00E25D9C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lastRenderedPageBreak/>
              <w:t>Нитраты, мг/л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25D9C" w:rsidRDefault="00E25D9C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25D9C" w:rsidRDefault="00E25D9C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0,8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25D9C" w:rsidRDefault="00E25D9C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5</w:t>
            </w:r>
          </w:p>
        </w:tc>
      </w:tr>
      <w:tr w:rsidR="00E25D9C" w:rsidTr="00E25D9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25D9C" w:rsidRDefault="00E25D9C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Хлориды, мг/л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25D9C" w:rsidRDefault="00E25D9C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25D9C" w:rsidRDefault="00E25D9C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25D9C" w:rsidRDefault="00E25D9C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150</w:t>
            </w:r>
          </w:p>
        </w:tc>
      </w:tr>
      <w:tr w:rsidR="00E25D9C" w:rsidTr="00E25D9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25D9C" w:rsidRDefault="00E25D9C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Сульфаты, мг/л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25D9C" w:rsidRDefault="00E25D9C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25D9C" w:rsidRDefault="00E25D9C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25D9C" w:rsidRDefault="00E25D9C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150</w:t>
            </w:r>
          </w:p>
        </w:tc>
      </w:tr>
      <w:tr w:rsidR="00E25D9C" w:rsidTr="00E25D9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25D9C" w:rsidRDefault="00E25D9C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Фосфаты, мг/л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25D9C" w:rsidRDefault="00E25D9C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25D9C" w:rsidRDefault="00E25D9C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1,0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25D9C" w:rsidRDefault="00E25D9C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3,5</w:t>
            </w:r>
          </w:p>
        </w:tc>
      </w:tr>
      <w:tr w:rsidR="00E25D9C" w:rsidTr="00E25D9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25D9C" w:rsidRDefault="00E25D9C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Микробиологические показатели: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25D9C" w:rsidRDefault="00E25D9C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25D9C" w:rsidRDefault="00E25D9C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25D9C" w:rsidRDefault="00E25D9C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</w:p>
        </w:tc>
      </w:tr>
      <w:tr w:rsidR="00E25D9C" w:rsidTr="00E25D9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30" w:type="dxa"/>
              <w:bottom w:w="120" w:type="dxa"/>
              <w:right w:w="120" w:type="dxa"/>
            </w:tcMar>
            <w:vAlign w:val="center"/>
            <w:hideMark/>
          </w:tcPr>
          <w:p w:rsidR="00E25D9C" w:rsidRDefault="00E25D9C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 xml:space="preserve">бактерии (образующие и не образующие споры), </w:t>
            </w:r>
            <w:proofErr w:type="spellStart"/>
            <w:r>
              <w:rPr>
                <w:rFonts w:ascii="Arial" w:hAnsi="Arial" w:cs="Arial"/>
                <w:color w:val="100954"/>
                <w:sz w:val="21"/>
                <w:szCs w:val="21"/>
              </w:rPr>
              <w:t>м.т</w:t>
            </w:r>
            <w:proofErr w:type="spellEnd"/>
            <w:r>
              <w:rPr>
                <w:rFonts w:ascii="Arial" w:hAnsi="Arial" w:cs="Arial"/>
                <w:color w:val="100954"/>
                <w:sz w:val="21"/>
                <w:szCs w:val="21"/>
              </w:rPr>
              <w:t>./л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25D9C" w:rsidRDefault="00E25D9C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1*10</w:t>
            </w:r>
            <w:r>
              <w:rPr>
                <w:rFonts w:ascii="Arial" w:hAnsi="Arial" w:cs="Arial"/>
                <w:color w:val="100954"/>
                <w:sz w:val="21"/>
                <w:szCs w:val="21"/>
                <w:bdr w:val="none" w:sz="0" w:space="0" w:color="auto" w:frame="1"/>
                <w:vertAlign w:val="superscript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25D9C" w:rsidRDefault="00E25D9C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25D9C" w:rsidRDefault="00E25D9C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0</w:t>
            </w:r>
          </w:p>
        </w:tc>
      </w:tr>
      <w:tr w:rsidR="00E25D9C" w:rsidTr="00E25D9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120" w:type="dxa"/>
              <w:left w:w="330" w:type="dxa"/>
              <w:bottom w:w="120" w:type="dxa"/>
              <w:right w:w="120" w:type="dxa"/>
            </w:tcMar>
            <w:vAlign w:val="center"/>
            <w:hideMark/>
          </w:tcPr>
          <w:p w:rsidR="00E25D9C" w:rsidRDefault="00E25D9C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 xml:space="preserve">вирусы, </w:t>
            </w:r>
            <w:proofErr w:type="gramStart"/>
            <w:r>
              <w:rPr>
                <w:rFonts w:ascii="Arial" w:hAnsi="Arial" w:cs="Arial"/>
                <w:color w:val="100954"/>
                <w:sz w:val="21"/>
                <w:szCs w:val="21"/>
              </w:rPr>
              <w:t>БОЕ</w:t>
            </w:r>
            <w:proofErr w:type="gramEnd"/>
            <w:r>
              <w:rPr>
                <w:rFonts w:ascii="Arial" w:hAnsi="Arial" w:cs="Arial"/>
                <w:color w:val="100954"/>
                <w:sz w:val="21"/>
                <w:szCs w:val="21"/>
              </w:rPr>
              <w:t>/л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25D9C" w:rsidRDefault="00E25D9C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1*10</w:t>
            </w:r>
            <w:r>
              <w:rPr>
                <w:rFonts w:ascii="Arial" w:hAnsi="Arial" w:cs="Arial"/>
                <w:color w:val="100954"/>
                <w:sz w:val="21"/>
                <w:szCs w:val="21"/>
                <w:bdr w:val="none" w:sz="0" w:space="0" w:color="auto" w:frame="1"/>
                <w:vertAlign w:val="superscript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25D9C" w:rsidRDefault="00E25D9C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25D9C" w:rsidRDefault="00E25D9C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0</w:t>
            </w:r>
          </w:p>
        </w:tc>
      </w:tr>
    </w:tbl>
    <w:p w:rsidR="00BF528F" w:rsidRPr="00E25D9C" w:rsidRDefault="00BF528F" w:rsidP="00E25D9C">
      <w:bookmarkStart w:id="0" w:name="_GoBack"/>
      <w:bookmarkEnd w:id="0"/>
    </w:p>
    <w:sectPr w:rsidR="00BF528F" w:rsidRPr="00E25D9C" w:rsidSect="0028393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C30392"/>
    <w:multiLevelType w:val="multilevel"/>
    <w:tmpl w:val="63DE9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53C"/>
    <w:rsid w:val="00001239"/>
    <w:rsid w:val="00074842"/>
    <w:rsid w:val="00090E79"/>
    <w:rsid w:val="0012398E"/>
    <w:rsid w:val="001F2DFF"/>
    <w:rsid w:val="00206264"/>
    <w:rsid w:val="002663EE"/>
    <w:rsid w:val="00283934"/>
    <w:rsid w:val="002B4857"/>
    <w:rsid w:val="0044131A"/>
    <w:rsid w:val="005961C8"/>
    <w:rsid w:val="005D23AA"/>
    <w:rsid w:val="006E223C"/>
    <w:rsid w:val="00712829"/>
    <w:rsid w:val="007138AE"/>
    <w:rsid w:val="00854357"/>
    <w:rsid w:val="0087112B"/>
    <w:rsid w:val="0089653C"/>
    <w:rsid w:val="008D7BD3"/>
    <w:rsid w:val="009A42A5"/>
    <w:rsid w:val="00A15BCB"/>
    <w:rsid w:val="00AC5C61"/>
    <w:rsid w:val="00B216BF"/>
    <w:rsid w:val="00BF528F"/>
    <w:rsid w:val="00CC470A"/>
    <w:rsid w:val="00CF1DC5"/>
    <w:rsid w:val="00D0254B"/>
    <w:rsid w:val="00D84DF6"/>
    <w:rsid w:val="00E25D9C"/>
    <w:rsid w:val="00E2742B"/>
    <w:rsid w:val="00E40048"/>
    <w:rsid w:val="00E96724"/>
    <w:rsid w:val="00FB75F5"/>
    <w:rsid w:val="00FB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25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89653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626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9653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896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89653C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20626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notice">
    <w:name w:val="notice"/>
    <w:basedOn w:val="a"/>
    <w:rsid w:val="002062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83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3934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D025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25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89653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626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9653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896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89653C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20626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notice">
    <w:name w:val="notice"/>
    <w:basedOn w:val="a"/>
    <w:rsid w:val="002062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83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3934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D025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</dc:creator>
  <cp:lastModifiedBy>Ivan Bykov</cp:lastModifiedBy>
  <cp:revision>29</cp:revision>
  <dcterms:created xsi:type="dcterms:W3CDTF">2019-11-25T06:48:00Z</dcterms:created>
  <dcterms:modified xsi:type="dcterms:W3CDTF">2020-02-11T14:09:00Z</dcterms:modified>
</cp:coreProperties>
</file>