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F8" w:rsidRPr="00354BF8" w:rsidRDefault="00354BF8" w:rsidP="00354BF8">
      <w:pPr>
        <w:shd w:val="clear" w:color="auto" w:fill="ADADAD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17"/>
          <w:szCs w:val="17"/>
          <w:lang w:eastAsia="ru-RU"/>
        </w:rPr>
      </w:pPr>
      <w:r w:rsidRPr="00354BF8">
        <w:rPr>
          <w:rFonts w:ascii="Verdana" w:eastAsia="Times New Roman" w:hAnsi="Verdana" w:cs="Times New Roman"/>
          <w:b/>
          <w:bCs/>
          <w:color w:val="111111"/>
          <w:sz w:val="17"/>
          <w:szCs w:val="17"/>
          <w:bdr w:val="none" w:sz="0" w:space="0" w:color="auto" w:frame="1"/>
          <w:lang w:eastAsia="ru-RU"/>
        </w:rPr>
        <w:t>Основные технические характеристики:</w:t>
      </w:r>
    </w:p>
    <w:tbl>
      <w:tblPr>
        <w:tblW w:w="48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846"/>
        <w:gridCol w:w="964"/>
        <w:gridCol w:w="966"/>
        <w:gridCol w:w="966"/>
        <w:gridCol w:w="1328"/>
        <w:gridCol w:w="1328"/>
        <w:gridCol w:w="1085"/>
      </w:tblGrid>
      <w:tr w:rsidR="00354BF8" w:rsidRPr="00354BF8" w:rsidTr="00354BF8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ВР-2Б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ВР-8А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ВР-14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ВР-24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ПВР-800-1 (левый)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ПВР-800-2(правый)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ВР-252</w:t>
            </w:r>
          </w:p>
        </w:tc>
      </w:tr>
      <w:tr w:rsidR="00354BF8" w:rsidRPr="00354BF8" w:rsidTr="00354BF8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Обороты входного вала, об./мин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5804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6226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15000</w:t>
            </w:r>
          </w:p>
        </w:tc>
      </w:tr>
      <w:tr w:rsidR="00354BF8" w:rsidRPr="00354BF8" w:rsidTr="00354BF8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Передаточное отношение к валу несущего винта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0.0417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0.016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0.0128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0.016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0.05027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0.415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0.01815</w:t>
            </w:r>
          </w:p>
        </w:tc>
      </w:tr>
      <w:tr w:rsidR="00354BF8" w:rsidRPr="00354BF8" w:rsidTr="00354BF8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 xml:space="preserve">Мощность взлетного режима, 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л.с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2х437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2x1500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2x2100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2х2360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2х2425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2425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2х2425</w:t>
            </w:r>
          </w:p>
        </w:tc>
      </w:tr>
      <w:tr w:rsidR="00354BF8" w:rsidRPr="00354BF8" w:rsidTr="00354BF8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Габаритные размеры, мм: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54BF8" w:rsidRPr="00354BF8" w:rsidTr="00354BF8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длина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1055.6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1066</w:t>
            </w:r>
          </w:p>
        </w:tc>
      </w:tr>
      <w:tr w:rsidR="00354BF8" w:rsidRPr="00354BF8" w:rsidTr="00354BF8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ширина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910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1284</w:t>
            </w:r>
          </w:p>
        </w:tc>
      </w:tr>
      <w:tr w:rsidR="00354BF8" w:rsidRPr="00354BF8" w:rsidTr="00354BF8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высота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1759.5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1760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1765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3175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3064</w:t>
            </w:r>
          </w:p>
        </w:tc>
      </w:tr>
      <w:tr w:rsidR="00354BF8" w:rsidRPr="00354BF8" w:rsidTr="00354BF8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Масса, кг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1025</w:t>
            </w:r>
          </w:p>
        </w:tc>
      </w:tr>
      <w:tr w:rsidR="00354BF8" w:rsidRPr="00354BF8" w:rsidTr="00354BF8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Назначенный ресурс, часов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</w:tr>
      <w:tr w:rsidR="00354BF8" w:rsidRPr="00354BF8" w:rsidTr="00354BF8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Срок службы, лет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</w:tr>
    </w:tbl>
    <w:p w:rsidR="00354BF8" w:rsidRPr="00354BF8" w:rsidRDefault="00354BF8" w:rsidP="00354BF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bdr w:val="none" w:sz="0" w:space="0" w:color="auto" w:frame="1"/>
          <w:shd w:val="clear" w:color="auto" w:fill="ADADAD"/>
          <w:lang w:eastAsia="ru-RU"/>
        </w:rPr>
      </w:pPr>
      <w:bookmarkStart w:id="0" w:name="t"/>
      <w:proofErr w:type="spellStart"/>
      <w:r w:rsidRPr="00354BF8">
        <w:rPr>
          <w:rFonts w:ascii="Verdana" w:eastAsia="Times New Roman" w:hAnsi="Verdana" w:cs="Times New Roman"/>
          <w:b/>
          <w:bCs/>
          <w:color w:val="000000"/>
          <w:sz w:val="17"/>
          <w:szCs w:val="17"/>
          <w:bdr w:val="none" w:sz="0" w:space="0" w:color="auto" w:frame="1"/>
          <w:lang w:eastAsia="ru-RU"/>
        </w:rPr>
        <w:t>Principal</w:t>
      </w:r>
      <w:proofErr w:type="spellEnd"/>
      <w:r w:rsidRPr="00354BF8">
        <w:rPr>
          <w:rFonts w:ascii="Verdana" w:eastAsia="Times New Roman" w:hAnsi="Verdana" w:cs="Times New Roman"/>
          <w:b/>
          <w:bCs/>
          <w:color w:val="000000"/>
          <w:sz w:val="17"/>
          <w:szCs w:val="17"/>
          <w:bdr w:val="none" w:sz="0" w:space="0" w:color="auto" w:frame="1"/>
          <w:lang w:eastAsia="ru-RU"/>
        </w:rPr>
        <w:t xml:space="preserve"> </w:t>
      </w:r>
      <w:proofErr w:type="spellStart"/>
      <w:r w:rsidRPr="00354BF8">
        <w:rPr>
          <w:rFonts w:ascii="Verdana" w:eastAsia="Times New Roman" w:hAnsi="Verdana" w:cs="Times New Roman"/>
          <w:b/>
          <w:bCs/>
          <w:color w:val="000000"/>
          <w:sz w:val="17"/>
          <w:szCs w:val="17"/>
          <w:bdr w:val="none" w:sz="0" w:space="0" w:color="auto" w:frame="1"/>
          <w:lang w:eastAsia="ru-RU"/>
        </w:rPr>
        <w:t>specifications</w:t>
      </w:r>
      <w:proofErr w:type="spellEnd"/>
      <w:r w:rsidRPr="00354BF8">
        <w:rPr>
          <w:rFonts w:ascii="Verdana" w:eastAsia="Times New Roman" w:hAnsi="Verdana" w:cs="Times New Roman"/>
          <w:b/>
          <w:bCs/>
          <w:color w:val="000000"/>
          <w:sz w:val="17"/>
          <w:szCs w:val="17"/>
          <w:bdr w:val="none" w:sz="0" w:space="0" w:color="auto" w:frame="1"/>
          <w:lang w:eastAsia="ru-RU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1"/>
        <w:gridCol w:w="872"/>
        <w:gridCol w:w="994"/>
        <w:gridCol w:w="994"/>
        <w:gridCol w:w="996"/>
        <w:gridCol w:w="1369"/>
        <w:gridCol w:w="1369"/>
        <w:gridCol w:w="1120"/>
      </w:tblGrid>
      <w:tr w:rsidR="00354BF8" w:rsidRPr="00354BF8" w:rsidTr="005C3D65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VR-2Б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VR-8А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VR-14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VR-24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PVR-800-1 (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left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PVR-800-2 (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right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VR-252</w:t>
            </w:r>
          </w:p>
        </w:tc>
      </w:tr>
      <w:tr w:rsidR="00354BF8" w:rsidRPr="00354BF8" w:rsidTr="005C3D65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Input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shaft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speed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rpm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5804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6226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15000</w:t>
            </w:r>
          </w:p>
        </w:tc>
      </w:tr>
      <w:tr w:rsidR="00354BF8" w:rsidRPr="00354BF8" w:rsidTr="005C3D65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en-US" w:eastAsia="ru-RU"/>
              </w:rPr>
              <w:t>Main rotor/shaft gear ratio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0.0417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0.0128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0.016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0.05027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0.415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0.01815</w:t>
            </w:r>
          </w:p>
        </w:tc>
      </w:tr>
      <w:tr w:rsidR="00354BF8" w:rsidRPr="00354BF8" w:rsidTr="005C3D65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Power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at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takeoff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hp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2х437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2x1500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2x2100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2х2360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2х2425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2425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2х2425</w:t>
            </w:r>
          </w:p>
        </w:tc>
      </w:tr>
      <w:tr w:rsidR="00354BF8" w:rsidRPr="00354BF8" w:rsidTr="005C3D65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Dimensions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mm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54BF8" w:rsidRPr="00354BF8" w:rsidTr="005C3D65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length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1055.6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1066</w:t>
            </w:r>
          </w:p>
        </w:tc>
      </w:tr>
      <w:tr w:rsidR="00354BF8" w:rsidRPr="00354BF8" w:rsidTr="005C3D65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width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910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1284</w:t>
            </w:r>
          </w:p>
        </w:tc>
      </w:tr>
      <w:tr w:rsidR="00354BF8" w:rsidRPr="00354BF8" w:rsidTr="005C3D65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height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1759.5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1760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1765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3175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3064</w:t>
            </w:r>
          </w:p>
        </w:tc>
      </w:tr>
      <w:tr w:rsidR="00354BF8" w:rsidRPr="00354BF8" w:rsidTr="005C3D65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Weight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kg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1025</w:t>
            </w:r>
          </w:p>
        </w:tc>
      </w:tr>
      <w:tr w:rsidR="00354BF8" w:rsidRPr="00354BF8" w:rsidTr="005C3D65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 xml:space="preserve">MTBF, 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hours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</w:tr>
      <w:tr w:rsidR="00354BF8" w:rsidRPr="00354BF8" w:rsidTr="005C3D65">
        <w:trPr>
          <w:tblCellSpacing w:w="0" w:type="dxa"/>
        </w:trPr>
        <w:tc>
          <w:tcPr>
            <w:tcW w:w="1771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Service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life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years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354BF8" w:rsidRPr="00354BF8" w:rsidRDefault="00354BF8" w:rsidP="0035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</w:tr>
    </w:tbl>
    <w:bookmarkEnd w:id="0"/>
    <w:p w:rsidR="005C3D65" w:rsidRPr="005C3D65" w:rsidRDefault="005C3D65" w:rsidP="005C3D65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C3D65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Spesifikasi teknis </w:t>
      </w:r>
      <w:proofErr w:type="spellStart"/>
      <w:r w:rsidRPr="005C3D65">
        <w:rPr>
          <w:rFonts w:ascii="Times New Roman" w:eastAsia="Times New Roman" w:hAnsi="Times New Roman" w:cs="Times New Roman"/>
          <w:sz w:val="17"/>
          <w:szCs w:val="17"/>
          <w:lang w:eastAsia="ru-RU"/>
        </w:rPr>
        <w:t>utama</w:t>
      </w:r>
      <w:proofErr w:type="spellEnd"/>
      <w:r w:rsidRPr="005C3D65">
        <w:rPr>
          <w:rFonts w:ascii="Times New Roman" w:eastAsia="Times New Roman" w:hAnsi="Times New Roman" w:cs="Times New Roman"/>
          <w:sz w:val="17"/>
          <w:szCs w:val="17"/>
          <w:lang w:eastAsia="ru-RU"/>
        </w:rPr>
        <w:t>:</w:t>
      </w:r>
    </w:p>
    <w:tbl>
      <w:tblPr>
        <w:tblW w:w="5057" w:type="pct"/>
        <w:tblCellSpacing w:w="0" w:type="dxa"/>
        <w:tblInd w:w="-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1395"/>
        <w:gridCol w:w="1591"/>
        <w:gridCol w:w="1591"/>
        <w:gridCol w:w="1593"/>
        <w:gridCol w:w="2191"/>
        <w:gridCol w:w="2188"/>
      </w:tblGrid>
      <w:tr w:rsidR="005C3D65" w:rsidRPr="00354BF8" w:rsidTr="005C3D65">
        <w:trPr>
          <w:tblCellSpacing w:w="0" w:type="dxa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</w:tcPr>
          <w:p w:rsidR="005C3D65" w:rsidRPr="005C3D65" w:rsidRDefault="005C3D65" w:rsidP="00CD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Kecepatan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rotasi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poros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input, rpm (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Rotasi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(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putaran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) per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menit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VR-2Б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VR-8А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VR-14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VR-24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PVR-800-1 (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left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PVR-800-2 (</w:t>
            </w:r>
            <w:proofErr w:type="spellStart"/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right</w:t>
            </w:r>
            <w:proofErr w:type="spellEnd"/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</w:tr>
      <w:tr w:rsidR="005C3D65" w:rsidRPr="00354BF8" w:rsidTr="005C3D65">
        <w:trPr>
          <w:tblCellSpacing w:w="0" w:type="dxa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</w:tcPr>
          <w:p w:rsidR="005C3D65" w:rsidRPr="005C3D65" w:rsidRDefault="005C3D65" w:rsidP="00CD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Rasio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transmisi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gigi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terhadap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poros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rotor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5804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6226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15000</w:t>
            </w:r>
          </w:p>
        </w:tc>
      </w:tr>
      <w:tr w:rsidR="005C3D65" w:rsidRPr="00354BF8" w:rsidTr="005C3D65">
        <w:trPr>
          <w:tblCellSpacing w:w="0" w:type="dxa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</w:tcPr>
          <w:p w:rsidR="005C3D65" w:rsidRPr="005C3D65" w:rsidRDefault="005C3D65" w:rsidP="00CD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Daya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dalam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mode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lepas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landas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hp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0.0417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0.016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0.0128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0.016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0.05027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0.415</w:t>
            </w:r>
          </w:p>
        </w:tc>
      </w:tr>
      <w:tr w:rsidR="005C3D65" w:rsidRPr="00354BF8" w:rsidTr="005C3D65">
        <w:trPr>
          <w:tblCellSpacing w:w="0" w:type="dxa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</w:tcPr>
          <w:p w:rsidR="005C3D65" w:rsidRPr="0039683E" w:rsidRDefault="005C3D65" w:rsidP="00CD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Dimensi</w:t>
            </w:r>
            <w:proofErr w:type="spellEnd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mm</w:t>
            </w:r>
            <w:proofErr w:type="spellEnd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2х437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2x1500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2x2100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2х2360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2х2425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2425</w:t>
            </w:r>
          </w:p>
        </w:tc>
      </w:tr>
      <w:tr w:rsidR="005C3D65" w:rsidRPr="00354BF8" w:rsidTr="005C3D65">
        <w:trPr>
          <w:tblCellSpacing w:w="0" w:type="dxa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</w:tcPr>
          <w:p w:rsidR="005C3D65" w:rsidRPr="0039683E" w:rsidRDefault="005C3D65" w:rsidP="00CD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Panjangnya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5C3D65" w:rsidRPr="00354BF8" w:rsidTr="005C3D65">
        <w:trPr>
          <w:tblCellSpacing w:w="0" w:type="dxa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</w:tcPr>
          <w:p w:rsidR="005C3D65" w:rsidRPr="0039683E" w:rsidRDefault="005C3D65" w:rsidP="00CD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Lebarnya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1055.6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625</w:t>
            </w:r>
          </w:p>
        </w:tc>
      </w:tr>
      <w:tr w:rsidR="005C3D65" w:rsidRPr="00354BF8" w:rsidTr="005C3D65">
        <w:trPr>
          <w:tblCellSpacing w:w="0" w:type="dxa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</w:tcPr>
          <w:p w:rsidR="005C3D65" w:rsidRPr="0039683E" w:rsidRDefault="005C3D65" w:rsidP="00CD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Tingginya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910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524</w:t>
            </w:r>
          </w:p>
        </w:tc>
      </w:tr>
      <w:tr w:rsidR="005C3D65" w:rsidRPr="00354BF8" w:rsidTr="005C3D65">
        <w:trPr>
          <w:tblCellSpacing w:w="0" w:type="dxa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</w:tcPr>
          <w:p w:rsidR="005C3D65" w:rsidRPr="0039683E" w:rsidRDefault="005C3D65" w:rsidP="00CD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Berat</w:t>
            </w:r>
            <w:proofErr w:type="spellEnd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kg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1759.5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1760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1765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3175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606</w:t>
            </w:r>
          </w:p>
        </w:tc>
      </w:tr>
      <w:tr w:rsidR="005C3D65" w:rsidRPr="00354BF8" w:rsidTr="005C3D65">
        <w:trPr>
          <w:tblCellSpacing w:w="0" w:type="dxa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</w:tcPr>
          <w:p w:rsidR="005C3D65" w:rsidRPr="005C3D65" w:rsidRDefault="005C3D65" w:rsidP="00CD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Waktu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rata-rata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sebelum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kerusakan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(MTBF), jam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</w:t>
            </w:r>
          </w:p>
        </w:tc>
      </w:tr>
      <w:tr w:rsidR="005C3D65" w:rsidRPr="00354BF8" w:rsidTr="005C3D65">
        <w:trPr>
          <w:tblCellSpacing w:w="0" w:type="dxa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</w:tcPr>
          <w:p w:rsidR="005C3D65" w:rsidRPr="0039683E" w:rsidRDefault="005C3D65" w:rsidP="00CD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Jangka</w:t>
            </w:r>
            <w:proofErr w:type="spellEnd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layanan</w:t>
            </w:r>
            <w:proofErr w:type="spellEnd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9683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tahun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</w:t>
            </w:r>
          </w:p>
        </w:tc>
      </w:tr>
      <w:tr w:rsidR="005C3D65" w:rsidRPr="00354BF8" w:rsidTr="005C3D65">
        <w:trPr>
          <w:tblCellSpacing w:w="0" w:type="dxa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</w:tcPr>
          <w:p w:rsidR="005C3D65" w:rsidRPr="005C3D65" w:rsidRDefault="005C3D65" w:rsidP="00CD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</w:pP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Kecepatan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rotasi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poros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input, rpm (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Rotasi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(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putaran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) per </w:t>
            </w:r>
            <w:proofErr w:type="spellStart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menit</w:t>
            </w:r>
            <w:proofErr w:type="spellEnd"/>
            <w:r w:rsidRPr="005C3D65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5C3D65" w:rsidRPr="00354BF8" w:rsidRDefault="005C3D65" w:rsidP="00A35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4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</w:tr>
    </w:tbl>
    <w:p w:rsidR="005C3D65" w:rsidRPr="005C3D65" w:rsidRDefault="005C3D65" w:rsidP="005C3D65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0F0CCF" w:rsidRPr="00354BF8" w:rsidRDefault="000F0CCF" w:rsidP="00354BF8">
      <w:bookmarkStart w:id="1" w:name="_GoBack"/>
      <w:bookmarkEnd w:id="1"/>
    </w:p>
    <w:sectPr w:rsidR="000F0CCF" w:rsidRPr="00354BF8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994"/>
    <w:multiLevelType w:val="multilevel"/>
    <w:tmpl w:val="25A6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20"/>
  </w:num>
  <w:num w:numId="5">
    <w:abstractNumId w:val="2"/>
  </w:num>
  <w:num w:numId="6">
    <w:abstractNumId w:val="14"/>
  </w:num>
  <w:num w:numId="7">
    <w:abstractNumId w:val="8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1"/>
  </w:num>
  <w:num w:numId="13">
    <w:abstractNumId w:val="21"/>
  </w:num>
  <w:num w:numId="14">
    <w:abstractNumId w:val="7"/>
  </w:num>
  <w:num w:numId="15">
    <w:abstractNumId w:val="5"/>
  </w:num>
  <w:num w:numId="16">
    <w:abstractNumId w:val="13"/>
  </w:num>
  <w:num w:numId="17">
    <w:abstractNumId w:val="16"/>
  </w:num>
  <w:num w:numId="18">
    <w:abstractNumId w:val="9"/>
  </w:num>
  <w:num w:numId="19">
    <w:abstractNumId w:val="4"/>
  </w:num>
  <w:num w:numId="20">
    <w:abstractNumId w:val="19"/>
  </w:num>
  <w:num w:numId="21">
    <w:abstractNumId w:val="18"/>
  </w:num>
  <w:num w:numId="22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1F0C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E4C52"/>
    <w:rsid w:val="000F0250"/>
    <w:rsid w:val="000F095D"/>
    <w:rsid w:val="000F0CCF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4BF8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35D4"/>
    <w:rsid w:val="005B5312"/>
    <w:rsid w:val="005C2A52"/>
    <w:rsid w:val="005C3D65"/>
    <w:rsid w:val="005C56D3"/>
    <w:rsid w:val="005D1BD7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78D0"/>
    <w:rsid w:val="00BC0A0E"/>
    <w:rsid w:val="00BC6ECF"/>
    <w:rsid w:val="00BC7194"/>
    <w:rsid w:val="00BD2937"/>
    <w:rsid w:val="00BF255C"/>
    <w:rsid w:val="00BF74A9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C773B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57EE5-FD83-4502-B413-C1F6938E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2</cp:revision>
  <dcterms:created xsi:type="dcterms:W3CDTF">2020-03-03T00:55:00Z</dcterms:created>
  <dcterms:modified xsi:type="dcterms:W3CDTF">2020-03-03T00:55:00Z</dcterms:modified>
</cp:coreProperties>
</file>