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AA" w:rsidRPr="00634AAA" w:rsidRDefault="00634AAA" w:rsidP="00634AAA">
      <w:pPr>
        <w:shd w:val="clear" w:color="auto" w:fill="F0F0F0"/>
        <w:spacing w:after="0" w:line="240" w:lineRule="auto"/>
        <w:jc w:val="both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Технические характеристики станка С20-4Б: </w:t>
      </w:r>
    </w:p>
    <w:tbl>
      <w:tblPr>
        <w:tblW w:w="11895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8"/>
        <w:gridCol w:w="2039"/>
        <w:gridCol w:w="2038"/>
      </w:tblGrid>
      <w:tr w:rsidR="00634AAA" w:rsidRPr="00634AAA" w:rsidTr="00634AAA">
        <w:trPr>
          <w:trHeight w:val="59"/>
        </w:trPr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4F622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/>
                <w:sz w:val="6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622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59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С20-4Б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4F622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59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С20-4Б-М *</w:t>
            </w:r>
          </w:p>
        </w:tc>
      </w:tr>
      <w:tr w:rsidR="00634AAA" w:rsidRPr="00634AAA" w:rsidTr="00634AAA">
        <w:trPr>
          <w:trHeight w:val="59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59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Ширина обрабатываемой заготовки,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59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40-200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59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40-230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Толщина обрабатываемой заготовки,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11-65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11-110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Наименьшая длина обрабатываемой заготовки, мм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Скорость подачи обрабатываемой заготовки, м/мин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6;  9;  11,5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Количество шпинделей, шт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Частота вращения шпинделей, об/мин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Посадочный диаметр вала вертикальных шпинделей, мм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Диаметр вертикальных ножевых головок, мм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125-160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Диаметр горизонтальных ножевых головок, мм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Суммарная мощность электродвигателей, кВт</w:t>
            </w:r>
          </w:p>
          <w:p w:rsidR="00634AAA" w:rsidRPr="00634AAA" w:rsidRDefault="00634AAA" w:rsidP="00634AAA">
            <w:pPr>
              <w:spacing w:after="0" w:line="240" w:lineRule="auto"/>
              <w:jc w:val="righ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мощность привода горизонтальных шпинделей, кВт</w:t>
            </w:r>
          </w:p>
          <w:p w:rsidR="00634AAA" w:rsidRPr="00634AAA" w:rsidRDefault="00634AAA" w:rsidP="00634AAA">
            <w:pPr>
              <w:spacing w:after="0" w:line="240" w:lineRule="auto"/>
              <w:jc w:val="righ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мощность привода вертикальных шпинделей, кВт</w:t>
            </w:r>
          </w:p>
          <w:p w:rsidR="00634AAA" w:rsidRPr="00634AAA" w:rsidRDefault="00634AAA" w:rsidP="00634AAA">
            <w:pPr>
              <w:spacing w:after="0" w:line="48" w:lineRule="atLeast"/>
              <w:jc w:val="righ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мощность привода подачи, кВт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13,1**</w:t>
            </w:r>
          </w:p>
          <w:p w:rsidR="00634AAA" w:rsidRPr="00634AAA" w:rsidRDefault="00634AAA" w:rsidP="00634AAA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× 3,0***</w:t>
            </w:r>
          </w:p>
          <w:p w:rsidR="00634AAA" w:rsidRPr="00634AAA" w:rsidRDefault="00634AAA" w:rsidP="00634AAA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× 3,0***</w:t>
            </w:r>
          </w:p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× 1,1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Масса станка, нетто, кг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634AAA" w:rsidRPr="00634AAA" w:rsidTr="00634AAA">
        <w:trPr>
          <w:trHeight w:val="48"/>
        </w:trPr>
        <w:tc>
          <w:tcPr>
            <w:tcW w:w="6521" w:type="dxa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Габариты станка (Д х Ш х В), мм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34AAA" w:rsidRPr="00634AAA" w:rsidRDefault="00634AAA" w:rsidP="00634AAA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634A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1380 × 860 × 1340</w:t>
            </w:r>
          </w:p>
        </w:tc>
      </w:tr>
    </w:tbl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     </w:t>
      </w:r>
      <w:r w:rsidRPr="00634AAA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 модификация по требованию потребителя (за отдельную плату)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eastAsia="ru-RU"/>
        </w:rPr>
        <w:t>**  - указана мощность электродвигателей в базовой комплектации.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eastAsia="ru-RU"/>
        </w:rPr>
        <w:t>***  - возможна установка электродвигателей повышеной мощности (4,0 кВт или 5,5 кВт).</w:t>
      </w:r>
    </w:p>
    <w:p w:rsidR="00634AAA" w:rsidRPr="00634AAA" w:rsidRDefault="00634AAA" w:rsidP="00634AAA">
      <w:pPr>
        <w:shd w:val="clear" w:color="auto" w:fill="F0F0F0"/>
        <w:spacing w:before="150"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Дополнительные опции: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Режущий инструмент (фрезы, ножи).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Приёмный стол (рольганг).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Система аспирации.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Оборудование для заточки и шлифовки ножей.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 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• Гарантия - 12 месяцев. Гарантия на станину - 36 месяцев!</w:t>
      </w:r>
    </w:p>
    <w:p w:rsidR="00634AAA" w:rsidRPr="00634AAA" w:rsidRDefault="00634AAA" w:rsidP="00634AAA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634A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• Любые запчасти и комплектующие в наличии в складской программе.</w:t>
      </w:r>
    </w:p>
    <w:p w:rsidR="000F0CCF" w:rsidRPr="00055C84" w:rsidRDefault="000F0CCF" w:rsidP="00055C84">
      <w:pPr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bookmarkStart w:id="0" w:name="_GoBack"/>
      <w:bookmarkEnd w:id="0"/>
    </w:p>
    <w:sectPr w:rsidR="000F0CCF" w:rsidRPr="00055C84" w:rsidSect="00BB6DFA">
      <w:pgSz w:w="16838" w:h="11906" w:orient="landscape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E4C52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8EE5-C302-4F8C-8F03-CDF262CF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3</cp:revision>
  <dcterms:created xsi:type="dcterms:W3CDTF">2020-03-10T14:30:00Z</dcterms:created>
  <dcterms:modified xsi:type="dcterms:W3CDTF">2020-03-18T04:33:00Z</dcterms:modified>
</cp:coreProperties>
</file>