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619" w:rsidRPr="00727619" w:rsidRDefault="00727619" w:rsidP="00727619">
      <w:pPr>
        <w:shd w:val="clear" w:color="auto" w:fill="006EA8"/>
        <w:spacing w:after="0" w:line="240" w:lineRule="auto"/>
        <w:jc w:val="center"/>
        <w:rPr>
          <w:rFonts w:ascii="Tahoma" w:eastAsia="Times New Roman" w:hAnsi="Tahoma" w:cs="Tahoma"/>
          <w:color w:val="272727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272727"/>
          <w:sz w:val="18"/>
          <w:szCs w:val="18"/>
          <w:lang w:eastAsia="ru-RU"/>
        </w:rPr>
        <w:drawing>
          <wp:inline distT="0" distB="0" distL="0" distR="0">
            <wp:extent cx="4764405" cy="1877060"/>
            <wp:effectExtent l="0" t="0" r="0" b="8890"/>
            <wp:docPr id="1" name="Рисунок 1" descr="euros_me_c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s_me_cx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4405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619" w:rsidRPr="00727619" w:rsidRDefault="00727619" w:rsidP="00727619">
      <w:pPr>
        <w:shd w:val="clear" w:color="auto" w:fill="006EA8"/>
        <w:spacing w:after="0" w:line="240" w:lineRule="auto"/>
        <w:jc w:val="both"/>
        <w:rPr>
          <w:rFonts w:ascii="Tahoma" w:eastAsia="Times New Roman" w:hAnsi="Tahoma" w:cs="Tahoma"/>
          <w:color w:val="272727"/>
          <w:sz w:val="18"/>
          <w:szCs w:val="18"/>
          <w:lang w:eastAsia="ru-RU"/>
        </w:rPr>
      </w:pPr>
    </w:p>
    <w:p w:rsidR="00727619" w:rsidRPr="00727619" w:rsidRDefault="00727619" w:rsidP="00727619">
      <w:pPr>
        <w:shd w:val="clear" w:color="auto" w:fill="006EA8"/>
        <w:spacing w:after="0" w:line="240" w:lineRule="auto"/>
        <w:jc w:val="both"/>
        <w:rPr>
          <w:rFonts w:ascii="Tahoma" w:eastAsia="Times New Roman" w:hAnsi="Tahoma" w:cs="Tahoma"/>
          <w:color w:val="272727"/>
          <w:sz w:val="18"/>
          <w:szCs w:val="18"/>
          <w:lang w:eastAsia="ru-RU"/>
        </w:rPr>
      </w:pPr>
      <w:r w:rsidRPr="00727619">
        <w:rPr>
          <w:rFonts w:ascii="Tahoma" w:eastAsia="Times New Roman" w:hAnsi="Tahoma" w:cs="Tahoma"/>
          <w:color w:val="272727"/>
          <w:sz w:val="18"/>
          <w:szCs w:val="18"/>
          <w:lang w:eastAsia="ru-RU"/>
        </w:rPr>
        <w:t> </w:t>
      </w:r>
    </w:p>
    <w:p w:rsidR="00727619" w:rsidRPr="00727619" w:rsidRDefault="00727619" w:rsidP="00727619">
      <w:pPr>
        <w:shd w:val="clear" w:color="auto" w:fill="006EA8"/>
        <w:spacing w:after="0" w:line="240" w:lineRule="auto"/>
        <w:jc w:val="both"/>
        <w:rPr>
          <w:rFonts w:ascii="Tahoma" w:eastAsia="Times New Roman" w:hAnsi="Tahoma" w:cs="Tahoma"/>
          <w:color w:val="272727"/>
          <w:sz w:val="18"/>
          <w:szCs w:val="18"/>
          <w:lang w:eastAsia="ru-RU"/>
        </w:rPr>
      </w:pPr>
      <w:r w:rsidRPr="00727619">
        <w:rPr>
          <w:rFonts w:ascii="Tahoma" w:eastAsia="Times New Roman" w:hAnsi="Tahoma" w:cs="Tahoma"/>
          <w:color w:val="272727"/>
          <w:sz w:val="18"/>
          <w:szCs w:val="18"/>
          <w:lang w:eastAsia="ru-RU"/>
        </w:rPr>
        <w:t> </w:t>
      </w:r>
    </w:p>
    <w:tbl>
      <w:tblPr>
        <w:tblW w:w="9000" w:type="dxa"/>
        <w:tblCellSpacing w:w="15" w:type="dxa"/>
        <w:shd w:val="clear" w:color="auto" w:fill="006EA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4"/>
        <w:gridCol w:w="1123"/>
        <w:gridCol w:w="1821"/>
        <w:gridCol w:w="2502"/>
      </w:tblGrid>
      <w:tr w:rsidR="00727619" w:rsidRPr="00727619" w:rsidTr="00727619">
        <w:trPr>
          <w:tblCellSpacing w:w="15" w:type="dxa"/>
        </w:trPr>
        <w:tc>
          <w:tcPr>
            <w:tcW w:w="0" w:type="auto"/>
            <w:shd w:val="clear" w:color="auto" w:fill="8ECFEF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Обозначение ПКС</w:t>
            </w:r>
          </w:p>
        </w:tc>
        <w:tc>
          <w:tcPr>
            <w:tcW w:w="0" w:type="auto"/>
            <w:shd w:val="clear" w:color="auto" w:fill="8ECFEF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D, мм</w:t>
            </w:r>
          </w:p>
        </w:tc>
        <w:tc>
          <w:tcPr>
            <w:tcW w:w="0" w:type="auto"/>
            <w:shd w:val="clear" w:color="auto" w:fill="8ECFEF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Не более</w:t>
            </w:r>
          </w:p>
        </w:tc>
        <w:tc>
          <w:tcPr>
            <w:tcW w:w="0" w:type="auto"/>
            <w:shd w:val="clear" w:color="auto" w:fill="8ECFEF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L, мм</w:t>
            </w:r>
          </w:p>
        </w:tc>
      </w:tr>
      <w:tr w:rsidR="00727619" w:rsidRPr="00727619" w:rsidTr="00727619">
        <w:trPr>
          <w:trHeight w:val="450"/>
          <w:tblCellSpacing w:w="15" w:type="dxa"/>
        </w:trPr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АЛМ-19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от 69 до 108</w:t>
            </w:r>
          </w:p>
        </w:tc>
      </w:tr>
      <w:tr w:rsidR="00727619" w:rsidRPr="00727619" w:rsidTr="00727619">
        <w:trPr>
          <w:trHeight w:val="450"/>
          <w:tblCellSpacing w:w="15" w:type="dxa"/>
        </w:trPr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АЛМ-21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26,0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от 71 до 101</w:t>
            </w:r>
          </w:p>
        </w:tc>
      </w:tr>
      <w:tr w:rsidR="00727619" w:rsidRPr="00727619" w:rsidTr="00727619">
        <w:trPr>
          <w:trHeight w:val="450"/>
          <w:tblCellSpacing w:w="15" w:type="dxa"/>
        </w:trPr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АЛМ-23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от 73 до 103</w:t>
            </w:r>
          </w:p>
        </w:tc>
      </w:tr>
      <w:tr w:rsidR="00727619" w:rsidRPr="00727619" w:rsidTr="00727619">
        <w:trPr>
          <w:trHeight w:val="450"/>
          <w:tblCellSpacing w:w="15" w:type="dxa"/>
        </w:trPr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АЛМ-25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от 75 до 105</w:t>
            </w:r>
          </w:p>
        </w:tc>
      </w:tr>
      <w:tr w:rsidR="00727619" w:rsidRPr="00727619" w:rsidTr="00727619">
        <w:trPr>
          <w:trHeight w:val="450"/>
          <w:tblCellSpacing w:w="15" w:type="dxa"/>
        </w:trPr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АЛМ-27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0" w:type="auto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от 78 до 107</w:t>
            </w:r>
          </w:p>
        </w:tc>
      </w:tr>
    </w:tbl>
    <w:p w:rsidR="00727619" w:rsidRPr="00727619" w:rsidRDefault="00727619" w:rsidP="00727619">
      <w:pPr>
        <w:shd w:val="clear" w:color="auto" w:fill="006EA8"/>
        <w:spacing w:after="0" w:line="240" w:lineRule="auto"/>
        <w:jc w:val="both"/>
        <w:rPr>
          <w:rFonts w:ascii="Tahoma" w:eastAsia="Times New Roman" w:hAnsi="Tahoma" w:cs="Tahoma"/>
          <w:color w:val="272727"/>
          <w:sz w:val="18"/>
          <w:szCs w:val="18"/>
          <w:lang w:eastAsia="ru-RU"/>
        </w:rPr>
      </w:pPr>
      <w:r w:rsidRPr="00727619">
        <w:rPr>
          <w:rFonts w:ascii="Tahoma" w:eastAsia="Times New Roman" w:hAnsi="Tahoma" w:cs="Tahoma"/>
          <w:color w:val="272727"/>
          <w:sz w:val="18"/>
          <w:szCs w:val="18"/>
          <w:lang w:eastAsia="ru-RU"/>
        </w:rPr>
        <w:t> </w:t>
      </w:r>
    </w:p>
    <w:p w:rsidR="00727619" w:rsidRPr="00727619" w:rsidRDefault="00727619" w:rsidP="00727619">
      <w:pPr>
        <w:shd w:val="clear" w:color="auto" w:fill="006EA8"/>
        <w:spacing w:after="0" w:line="240" w:lineRule="auto"/>
        <w:jc w:val="center"/>
        <w:rPr>
          <w:rFonts w:ascii="Tahoma" w:eastAsia="Times New Roman" w:hAnsi="Tahoma" w:cs="Tahoma"/>
          <w:color w:val="272727"/>
          <w:sz w:val="18"/>
          <w:szCs w:val="18"/>
          <w:lang w:eastAsia="ru-RU"/>
        </w:rPr>
      </w:pPr>
      <w:r w:rsidRPr="00727619">
        <w:rPr>
          <w:rFonts w:ascii="Tahoma" w:eastAsia="Times New Roman" w:hAnsi="Tahoma" w:cs="Tahoma"/>
          <w:color w:val="272727"/>
          <w:sz w:val="18"/>
          <w:szCs w:val="18"/>
          <w:lang w:eastAsia="ru-RU"/>
        </w:rPr>
        <w:t>ПКС АЛМ-19 имеет одну створку; АЛМ-21 имеет две створки; АЛМ-23, 25, 27 - три створки.</w:t>
      </w:r>
    </w:p>
    <w:p w:rsidR="00727619" w:rsidRPr="00727619" w:rsidRDefault="00727619" w:rsidP="00727619">
      <w:pPr>
        <w:shd w:val="clear" w:color="auto" w:fill="006EA8"/>
        <w:spacing w:after="0" w:line="240" w:lineRule="auto"/>
        <w:jc w:val="both"/>
        <w:rPr>
          <w:rFonts w:ascii="Tahoma" w:eastAsia="Times New Roman" w:hAnsi="Tahoma" w:cs="Tahoma"/>
          <w:color w:val="272727"/>
          <w:sz w:val="18"/>
          <w:szCs w:val="18"/>
          <w:lang w:eastAsia="ru-RU"/>
        </w:rPr>
      </w:pPr>
      <w:r w:rsidRPr="00727619">
        <w:rPr>
          <w:rFonts w:ascii="Tahoma" w:eastAsia="Times New Roman" w:hAnsi="Tahoma" w:cs="Tahoma"/>
          <w:color w:val="272727"/>
          <w:sz w:val="18"/>
          <w:szCs w:val="18"/>
          <w:lang w:eastAsia="ru-RU"/>
        </w:rPr>
        <w:t> </w:t>
      </w:r>
    </w:p>
    <w:p w:rsidR="00727619" w:rsidRPr="00727619" w:rsidRDefault="00727619" w:rsidP="00727619">
      <w:pPr>
        <w:shd w:val="clear" w:color="auto" w:fill="006EA8"/>
        <w:spacing w:after="0" w:line="240" w:lineRule="auto"/>
        <w:jc w:val="both"/>
        <w:rPr>
          <w:rFonts w:ascii="Tahoma" w:eastAsia="Times New Roman" w:hAnsi="Tahoma" w:cs="Tahoma"/>
          <w:color w:val="272727"/>
          <w:sz w:val="18"/>
          <w:szCs w:val="18"/>
          <w:lang w:eastAsia="ru-RU"/>
        </w:rPr>
      </w:pPr>
      <w:r w:rsidRPr="00727619">
        <w:rPr>
          <w:rFonts w:ascii="Tahoma" w:eastAsia="Times New Roman" w:hAnsi="Tahoma" w:cs="Tahoma"/>
          <w:color w:val="272727"/>
          <w:sz w:val="18"/>
          <w:szCs w:val="18"/>
          <w:lang w:eastAsia="ru-RU"/>
        </w:rPr>
        <w:t> </w:t>
      </w:r>
    </w:p>
    <w:p w:rsidR="00727619" w:rsidRPr="00727619" w:rsidRDefault="00727619" w:rsidP="00727619">
      <w:pPr>
        <w:shd w:val="clear" w:color="auto" w:fill="006EA8"/>
        <w:spacing w:after="0" w:line="240" w:lineRule="auto"/>
        <w:jc w:val="both"/>
        <w:rPr>
          <w:rFonts w:ascii="Tahoma" w:eastAsia="Times New Roman" w:hAnsi="Tahoma" w:cs="Tahoma"/>
          <w:color w:val="272727"/>
          <w:sz w:val="18"/>
          <w:szCs w:val="18"/>
          <w:lang w:eastAsia="ru-RU"/>
        </w:rPr>
      </w:pPr>
      <w:r w:rsidRPr="00727619">
        <w:rPr>
          <w:rFonts w:ascii="Tahoma" w:eastAsia="Times New Roman" w:hAnsi="Tahoma" w:cs="Tahoma"/>
          <w:color w:val="272727"/>
          <w:sz w:val="18"/>
          <w:szCs w:val="18"/>
          <w:lang w:eastAsia="ru-RU"/>
        </w:rPr>
        <w:t> </w:t>
      </w:r>
    </w:p>
    <w:tbl>
      <w:tblPr>
        <w:tblW w:w="9000" w:type="dxa"/>
        <w:tblCellSpacing w:w="15" w:type="dxa"/>
        <w:shd w:val="clear" w:color="auto" w:fill="006EA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1"/>
        <w:gridCol w:w="2438"/>
        <w:gridCol w:w="3421"/>
      </w:tblGrid>
      <w:tr w:rsidR="00727619" w:rsidRPr="00727619" w:rsidTr="00727619">
        <w:trPr>
          <w:tblCellSpacing w:w="15" w:type="dxa"/>
        </w:trPr>
        <w:tc>
          <w:tcPr>
            <w:tcW w:w="0" w:type="auto"/>
            <w:shd w:val="clear" w:color="auto" w:fill="8ECFEF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Торговая марка</w:t>
            </w:r>
          </w:p>
        </w:tc>
        <w:tc>
          <w:tcPr>
            <w:tcW w:w="0" w:type="auto"/>
            <w:shd w:val="clear" w:color="auto" w:fill="8ECFEF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Модель ПКС</w:t>
            </w:r>
          </w:p>
        </w:tc>
        <w:tc>
          <w:tcPr>
            <w:tcW w:w="0" w:type="auto"/>
            <w:shd w:val="clear" w:color="auto" w:fill="8ECFEF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Размер ПКС</w:t>
            </w:r>
          </w:p>
        </w:tc>
      </w:tr>
      <w:tr w:rsidR="00727619" w:rsidRPr="00727619" w:rsidTr="00727619">
        <w:trPr>
          <w:trHeight w:val="217"/>
          <w:tblCellSpacing w:w="15" w:type="dxa"/>
        </w:trPr>
        <w:tc>
          <w:tcPr>
            <w:tcW w:w="0" w:type="auto"/>
            <w:vMerge w:val="restart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"</w:t>
            </w:r>
            <w:proofErr w:type="spellStart"/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ЕвРос</w:t>
            </w:r>
            <w:proofErr w:type="spellEnd"/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-Ми"</w:t>
            </w:r>
          </w:p>
        </w:tc>
        <w:tc>
          <w:tcPr>
            <w:tcW w:w="0" w:type="auto"/>
            <w:vMerge w:val="restart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АЛМ</w:t>
            </w:r>
          </w:p>
        </w:tc>
        <w:tc>
          <w:tcPr>
            <w:tcW w:w="0" w:type="auto"/>
            <w:vMerge w:val="restart"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  <w:r w:rsidRPr="00727619"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  <w:t>19, 21, 23, 25, 27</w:t>
            </w:r>
          </w:p>
        </w:tc>
      </w:tr>
      <w:tr w:rsidR="00727619" w:rsidRPr="00727619" w:rsidTr="00727619">
        <w:trPr>
          <w:trHeight w:val="217"/>
          <w:tblCellSpacing w:w="15" w:type="dxa"/>
        </w:trPr>
        <w:tc>
          <w:tcPr>
            <w:tcW w:w="0" w:type="auto"/>
            <w:vMerge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8ECFEF"/>
            </w:tcBorders>
            <w:shd w:val="clear" w:color="auto" w:fill="006EA8"/>
            <w:vAlign w:val="center"/>
            <w:hideMark/>
          </w:tcPr>
          <w:p w:rsidR="00727619" w:rsidRPr="00727619" w:rsidRDefault="00727619" w:rsidP="00727619">
            <w:pPr>
              <w:spacing w:after="0" w:line="240" w:lineRule="auto"/>
              <w:rPr>
                <w:rFonts w:ascii="Tahoma" w:eastAsia="Times New Roman" w:hAnsi="Tahoma" w:cs="Tahoma"/>
                <w:color w:val="272727"/>
                <w:sz w:val="18"/>
                <w:szCs w:val="18"/>
                <w:lang w:eastAsia="ru-RU"/>
              </w:rPr>
            </w:pPr>
          </w:p>
        </w:tc>
      </w:tr>
    </w:tbl>
    <w:p w:rsidR="00591AAF" w:rsidRPr="00DA3B3A" w:rsidRDefault="00591AAF">
      <w:pPr>
        <w:rPr>
          <w:lang w:val="id-ID"/>
        </w:rPr>
      </w:pPr>
      <w:bookmarkStart w:id="0" w:name="_GoBack"/>
      <w:bookmarkEnd w:id="0"/>
    </w:p>
    <w:sectPr w:rsidR="00591AAF" w:rsidRPr="00DA3B3A" w:rsidSect="00591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811CA"/>
    <w:rsid w:val="00091FED"/>
    <w:rsid w:val="001B28A4"/>
    <w:rsid w:val="004E6CDE"/>
    <w:rsid w:val="00504F6E"/>
    <w:rsid w:val="00591AAF"/>
    <w:rsid w:val="00727619"/>
    <w:rsid w:val="00931C0A"/>
    <w:rsid w:val="00AA0115"/>
    <w:rsid w:val="00DA3B3A"/>
    <w:rsid w:val="00DB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5</cp:revision>
  <dcterms:created xsi:type="dcterms:W3CDTF">2020-04-05T16:59:00Z</dcterms:created>
  <dcterms:modified xsi:type="dcterms:W3CDTF">2020-04-07T05:54:00Z</dcterms:modified>
</cp:coreProperties>
</file>