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CA" w:rsidRPr="004D1DCA" w:rsidRDefault="004D1DCA" w:rsidP="004D1D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DCA">
        <w:rPr>
          <w:rFonts w:ascii="Verdana" w:eastAsia="Times New Roman" w:hAnsi="Verdana"/>
          <w:color w:val="006699"/>
          <w:sz w:val="21"/>
          <w:szCs w:val="21"/>
          <w:shd w:val="clear" w:color="auto" w:fill="FFFFFF"/>
          <w:lang w:eastAsia="ru-RU"/>
        </w:rPr>
        <w:t>Основные технические характеристики фотометра MF-1020</w:t>
      </w:r>
    </w:p>
    <w:tbl>
      <w:tblPr>
        <w:tblW w:w="870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53"/>
        <w:gridCol w:w="1647"/>
      </w:tblGrid>
      <w:tr w:rsidR="004D1DCA" w:rsidRPr="004D1DCA" w:rsidTr="004D1DCA">
        <w:trPr>
          <w:tblCellSpacing w:w="15" w:type="dxa"/>
        </w:trPr>
        <w:tc>
          <w:tcPr>
            <w:tcW w:w="6300" w:type="dxa"/>
            <w:shd w:val="clear" w:color="auto" w:fill="FFFFFF"/>
            <w:vAlign w:val="center"/>
            <w:hideMark/>
          </w:tcPr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Диапазон измерения концентрации гемоглобина, г/л 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Пределы допускаемой погрешности измерения: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    - в диапазоне 10-50 г/л, % ………………………………………………………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    - в диапазоне 50-300 г/л, % ……………………………………………………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Число разрядов индикатора ……………………………………………………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Цена единицы младшего разряда, г/л 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Длина волны света, нм ………………………………………………………………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Длина оптического пути в кювете, мм 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Объем пробы, мл ………………………………………………………………………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Время одного измерения, сек. 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Время непрерывной работы, час. 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Срок службы, лет ………………………………………………………………………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Напряжение питания ………………………………………………………………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Потребляемая мощность, ВА ……………………………………………………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Габаритные размеры, мм …………………………………………………………</w:t>
            </w:r>
          </w:p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Масса фотометра, кг …………………………………………………………………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4D1DCA" w:rsidRPr="004D1DCA" w:rsidRDefault="004D1DCA" w:rsidP="004D1DC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10-300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+ 3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+4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3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550+10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13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5,0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8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5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220В;50 Hz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10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140*190*65</w:t>
            </w:r>
            <w:r w:rsidRPr="004D1DC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1,3</w:t>
            </w:r>
          </w:p>
        </w:tc>
      </w:tr>
    </w:tbl>
    <w:p w:rsidR="00591AAF" w:rsidRPr="004D1DCA" w:rsidRDefault="00591AAF" w:rsidP="004D1DCA">
      <w:bookmarkStart w:id="0" w:name="_GoBack"/>
      <w:bookmarkEnd w:id="0"/>
    </w:p>
    <w:sectPr w:rsidR="00591AAF" w:rsidRPr="004D1DCA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9528C"/>
    <w:rsid w:val="00350AAF"/>
    <w:rsid w:val="0039777C"/>
    <w:rsid w:val="00442681"/>
    <w:rsid w:val="0047590D"/>
    <w:rsid w:val="004D1DCA"/>
    <w:rsid w:val="00504F6E"/>
    <w:rsid w:val="0051425C"/>
    <w:rsid w:val="00591AAF"/>
    <w:rsid w:val="006370D7"/>
    <w:rsid w:val="0093004B"/>
    <w:rsid w:val="009C3F0F"/>
    <w:rsid w:val="00AF3089"/>
    <w:rsid w:val="00B12FC7"/>
    <w:rsid w:val="00B86130"/>
    <w:rsid w:val="00DB555B"/>
    <w:rsid w:val="00E016F6"/>
    <w:rsid w:val="00E65E56"/>
    <w:rsid w:val="00E846CF"/>
    <w:rsid w:val="00EC55A1"/>
    <w:rsid w:val="00EF4D76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24</cp:revision>
  <dcterms:created xsi:type="dcterms:W3CDTF">2020-04-11T23:43:00Z</dcterms:created>
  <dcterms:modified xsi:type="dcterms:W3CDTF">2020-05-18T04:37:00Z</dcterms:modified>
</cp:coreProperties>
</file>