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D9" w:rsidRDefault="003B2756" w:rsidP="003B27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756">
        <w:rPr>
          <w:rFonts w:ascii="Times New Roman" w:hAnsi="Times New Roman" w:cs="Times New Roman"/>
          <w:b/>
          <w:sz w:val="24"/>
          <w:szCs w:val="24"/>
        </w:rPr>
        <w:t xml:space="preserve">Кресло-коляска </w:t>
      </w:r>
      <w:proofErr w:type="gramStart"/>
      <w:r w:rsidRPr="003B2756">
        <w:rPr>
          <w:rFonts w:ascii="Times New Roman" w:hAnsi="Times New Roman" w:cs="Times New Roman"/>
          <w:b/>
          <w:sz w:val="24"/>
          <w:szCs w:val="24"/>
        </w:rPr>
        <w:t>электрическая</w:t>
      </w:r>
      <w:proofErr w:type="gramEnd"/>
      <w:r w:rsidRPr="003B2756">
        <w:rPr>
          <w:rFonts w:ascii="Times New Roman" w:hAnsi="Times New Roman" w:cs="Times New Roman"/>
          <w:b/>
          <w:sz w:val="24"/>
          <w:szCs w:val="24"/>
        </w:rPr>
        <w:t>.</w:t>
      </w:r>
    </w:p>
    <w:p w:rsidR="003B2756" w:rsidRDefault="003B2756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3C01F0">
            <wp:extent cx="1667266" cy="165600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266" cy="16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2756" w:rsidRDefault="003B2756" w:rsidP="003B2756">
      <w:pPr>
        <w:jc w:val="both"/>
        <w:rPr>
          <w:rFonts w:ascii="Times New Roman" w:hAnsi="Times New Roman" w:cs="Times New Roman"/>
          <w:sz w:val="24"/>
          <w:szCs w:val="24"/>
        </w:rPr>
      </w:pPr>
      <w:r w:rsidRPr="003B2756">
        <w:rPr>
          <w:rFonts w:ascii="Times New Roman" w:hAnsi="Times New Roman" w:cs="Times New Roman"/>
          <w:sz w:val="24"/>
          <w:szCs w:val="24"/>
        </w:rPr>
        <w:t xml:space="preserve">Кресло-коляска </w:t>
      </w:r>
      <w:proofErr w:type="gramStart"/>
      <w:r w:rsidRPr="003B2756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3B2756">
        <w:rPr>
          <w:rFonts w:ascii="Times New Roman" w:hAnsi="Times New Roman" w:cs="Times New Roman"/>
          <w:sz w:val="24"/>
          <w:szCs w:val="24"/>
        </w:rPr>
        <w:t xml:space="preserve"> для передвижения больных и инвалидов с частичной утратой функций опорно-двигательного аппарата в условиях помещений и на дорогах с твердым покрытием.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756">
        <w:rPr>
          <w:rFonts w:ascii="Times New Roman" w:hAnsi="Times New Roman" w:cs="Times New Roman"/>
          <w:sz w:val="24"/>
          <w:szCs w:val="24"/>
        </w:rPr>
        <w:t>Передвижение осуществляется самостоятельно или при помощи сопровождающего лица.</w:t>
      </w:r>
    </w:p>
    <w:p w:rsidR="003B2756" w:rsidRDefault="003B2756" w:rsidP="003B27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756">
        <w:rPr>
          <w:rFonts w:ascii="Times New Roman" w:hAnsi="Times New Roman" w:cs="Times New Roman"/>
          <w:b/>
          <w:sz w:val="24"/>
          <w:szCs w:val="24"/>
          <w:u w:val="single"/>
        </w:rPr>
        <w:t>Технические характеристики.</w:t>
      </w:r>
    </w:p>
    <w:p w:rsidR="00C94689" w:rsidRDefault="003B2756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в рабочем состоянии,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94689">
        <w:rPr>
          <w:rFonts w:ascii="Times New Roman" w:hAnsi="Times New Roman" w:cs="Times New Roman"/>
          <w:sz w:val="24"/>
          <w:szCs w:val="24"/>
        </w:rPr>
        <w:t xml:space="preserve">не менее 1050 </w:t>
      </w:r>
    </w:p>
    <w:p w:rsidR="003B2756" w:rsidRPr="003B2756" w:rsidRDefault="00C94689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не более </w:t>
      </w:r>
      <w:r w:rsidR="003B2756" w:rsidRPr="003B275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5</w:t>
      </w:r>
      <w:r w:rsidR="003B2756" w:rsidRPr="003B2756">
        <w:rPr>
          <w:rFonts w:ascii="Times New Roman" w:hAnsi="Times New Roman" w:cs="Times New Roman"/>
          <w:sz w:val="24"/>
          <w:szCs w:val="24"/>
        </w:rPr>
        <w:t>0</w:t>
      </w:r>
      <w:r w:rsidR="003B2756">
        <w:rPr>
          <w:rFonts w:ascii="Times New Roman" w:hAnsi="Times New Roman" w:cs="Times New Roman"/>
          <w:sz w:val="24"/>
          <w:szCs w:val="24"/>
        </w:rPr>
        <w:t>;</w:t>
      </w:r>
    </w:p>
    <w:p w:rsidR="003B2756" w:rsidRPr="003B2756" w:rsidRDefault="003B2756" w:rsidP="003B2756">
      <w:pPr>
        <w:rPr>
          <w:rFonts w:ascii="Times New Roman" w:hAnsi="Times New Roman" w:cs="Times New Roman"/>
          <w:sz w:val="24"/>
          <w:szCs w:val="24"/>
        </w:rPr>
      </w:pPr>
      <w:r w:rsidRPr="003B2756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ирина в рабочем состоянии,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756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Pr="003B275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689">
        <w:rPr>
          <w:rFonts w:ascii="Times New Roman" w:hAnsi="Times New Roman" w:cs="Times New Roman"/>
          <w:sz w:val="24"/>
          <w:szCs w:val="24"/>
        </w:rPr>
        <w:t xml:space="preserve">не менее 650 не более </w:t>
      </w:r>
      <w:r w:rsidR="00B228BF">
        <w:rPr>
          <w:rFonts w:ascii="Times New Roman" w:hAnsi="Times New Roman" w:cs="Times New Roman"/>
          <w:sz w:val="24"/>
          <w:szCs w:val="24"/>
        </w:rPr>
        <w:t>6</w:t>
      </w:r>
      <w:r w:rsidR="00C94689">
        <w:rPr>
          <w:rFonts w:ascii="Times New Roman" w:hAnsi="Times New Roman" w:cs="Times New Roman"/>
          <w:sz w:val="24"/>
          <w:szCs w:val="24"/>
        </w:rPr>
        <w:t>7</w:t>
      </w:r>
      <w:r w:rsidRPr="003B27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2756" w:rsidRPr="003B2756" w:rsidRDefault="003B2756" w:rsidP="003B2756">
      <w:pPr>
        <w:rPr>
          <w:rFonts w:ascii="Times New Roman" w:hAnsi="Times New Roman" w:cs="Times New Roman"/>
          <w:sz w:val="24"/>
          <w:szCs w:val="24"/>
        </w:rPr>
      </w:pPr>
      <w:r w:rsidRPr="003B2756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ирина в сложенном состоянии,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Pr="003B275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689">
        <w:rPr>
          <w:rFonts w:ascii="Times New Roman" w:hAnsi="Times New Roman" w:cs="Times New Roman"/>
          <w:sz w:val="24"/>
          <w:szCs w:val="24"/>
        </w:rPr>
        <w:t xml:space="preserve">не менее 360 не более </w:t>
      </w:r>
      <w:r w:rsidR="00B228BF">
        <w:rPr>
          <w:rFonts w:ascii="Times New Roman" w:hAnsi="Times New Roman" w:cs="Times New Roman"/>
          <w:sz w:val="24"/>
          <w:szCs w:val="24"/>
        </w:rPr>
        <w:t>3</w:t>
      </w:r>
      <w:r w:rsidR="00C94689">
        <w:rPr>
          <w:rFonts w:ascii="Times New Roman" w:hAnsi="Times New Roman" w:cs="Times New Roman"/>
          <w:sz w:val="24"/>
          <w:szCs w:val="24"/>
        </w:rPr>
        <w:t>8</w:t>
      </w:r>
      <w:r w:rsidRPr="003B27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2756" w:rsidRDefault="003B2756" w:rsidP="003B2756">
      <w:pPr>
        <w:rPr>
          <w:rFonts w:ascii="Times New Roman" w:hAnsi="Times New Roman" w:cs="Times New Roman"/>
          <w:sz w:val="24"/>
          <w:szCs w:val="24"/>
        </w:rPr>
      </w:pPr>
      <w:r w:rsidRPr="003B2756">
        <w:rPr>
          <w:rFonts w:ascii="Times New Roman" w:hAnsi="Times New Roman" w:cs="Times New Roman"/>
          <w:sz w:val="24"/>
          <w:szCs w:val="24"/>
        </w:rPr>
        <w:t xml:space="preserve">Высота, </w:t>
      </w:r>
      <w:proofErr w:type="gramStart"/>
      <w:r w:rsidRPr="003B2756"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Pr="003B2756">
        <w:rPr>
          <w:rFonts w:ascii="Times New Roman" w:hAnsi="Times New Roman" w:cs="Times New Roman"/>
          <w:sz w:val="24"/>
          <w:szCs w:val="24"/>
        </w:rPr>
        <w:t>–</w:t>
      </w:r>
      <w:r w:rsidR="00CB12AE">
        <w:rPr>
          <w:rFonts w:ascii="Times New Roman" w:hAnsi="Times New Roman" w:cs="Times New Roman"/>
          <w:sz w:val="24"/>
          <w:szCs w:val="24"/>
        </w:rPr>
        <w:t xml:space="preserve"> </w:t>
      </w:r>
      <w:r w:rsidR="00C9468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3B2756">
        <w:rPr>
          <w:rFonts w:ascii="Times New Roman" w:hAnsi="Times New Roman" w:cs="Times New Roman"/>
          <w:sz w:val="24"/>
          <w:szCs w:val="24"/>
        </w:rPr>
        <w:t>9</w:t>
      </w:r>
      <w:r w:rsidR="00C9468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1D5B" w:rsidRPr="003B2756" w:rsidRDefault="00B81D5B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Высота в сложенном состоянии,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C94689">
        <w:rPr>
          <w:rFonts w:ascii="Times New Roman" w:hAnsi="Times New Roman" w:cs="Times New Roman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sz w:val="24"/>
          <w:szCs w:val="24"/>
        </w:rPr>
        <w:t>7</w:t>
      </w:r>
      <w:r w:rsidR="00C946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0;</w:t>
      </w:r>
    </w:p>
    <w:p w:rsidR="003B2756" w:rsidRPr="003B2756" w:rsidRDefault="003B2756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сиденья, </w:t>
      </w:r>
      <w:proofErr w:type="gramStart"/>
      <w:r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="00CB12AE">
        <w:rPr>
          <w:rFonts w:ascii="Times New Roman" w:hAnsi="Times New Roman" w:cs="Times New Roman"/>
          <w:sz w:val="24"/>
          <w:szCs w:val="24"/>
        </w:rPr>
        <w:tab/>
      </w:r>
      <w:r w:rsidRPr="003B2756">
        <w:rPr>
          <w:rFonts w:ascii="Times New Roman" w:hAnsi="Times New Roman" w:cs="Times New Roman"/>
          <w:sz w:val="24"/>
          <w:szCs w:val="24"/>
        </w:rPr>
        <w:t xml:space="preserve">– </w:t>
      </w:r>
      <w:r w:rsidR="00C94689">
        <w:rPr>
          <w:rFonts w:ascii="Times New Roman" w:hAnsi="Times New Roman" w:cs="Times New Roman"/>
          <w:sz w:val="24"/>
          <w:szCs w:val="24"/>
        </w:rPr>
        <w:t xml:space="preserve">не менее 440 не более </w:t>
      </w:r>
      <w:r w:rsidRPr="003B2756">
        <w:rPr>
          <w:rFonts w:ascii="Times New Roman" w:hAnsi="Times New Roman" w:cs="Times New Roman"/>
          <w:sz w:val="24"/>
          <w:szCs w:val="24"/>
        </w:rPr>
        <w:t>4</w:t>
      </w:r>
      <w:r w:rsidR="00C94689">
        <w:rPr>
          <w:rFonts w:ascii="Times New Roman" w:hAnsi="Times New Roman" w:cs="Times New Roman"/>
          <w:sz w:val="24"/>
          <w:szCs w:val="24"/>
        </w:rPr>
        <w:t>6</w:t>
      </w:r>
      <w:r w:rsidRPr="003B27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12AE" w:rsidRDefault="00CB12AE" w:rsidP="003B2756">
      <w:pPr>
        <w:rPr>
          <w:rFonts w:ascii="Times New Roman" w:hAnsi="Times New Roman" w:cs="Times New Roman"/>
          <w:sz w:val="24"/>
          <w:szCs w:val="24"/>
        </w:rPr>
      </w:pPr>
      <w:r w:rsidRPr="00CB12AE">
        <w:rPr>
          <w:rFonts w:ascii="Times New Roman" w:hAnsi="Times New Roman" w:cs="Times New Roman"/>
          <w:sz w:val="24"/>
          <w:szCs w:val="24"/>
        </w:rPr>
        <w:t xml:space="preserve">Рама </w:t>
      </w:r>
      <w:r w:rsidR="00B81D5B">
        <w:rPr>
          <w:rFonts w:ascii="Times New Roman" w:hAnsi="Times New Roman" w:cs="Times New Roman"/>
          <w:sz w:val="24"/>
          <w:szCs w:val="24"/>
        </w:rPr>
        <w:t>металлическая</w:t>
      </w:r>
      <w:r w:rsidRPr="00CB12AE">
        <w:rPr>
          <w:rFonts w:ascii="Times New Roman" w:hAnsi="Times New Roman" w:cs="Times New Roman"/>
          <w:sz w:val="24"/>
          <w:szCs w:val="24"/>
        </w:rPr>
        <w:t xml:space="preserve"> с </w:t>
      </w:r>
      <w:r w:rsidR="00B81D5B">
        <w:rPr>
          <w:rFonts w:ascii="Times New Roman" w:hAnsi="Times New Roman" w:cs="Times New Roman"/>
          <w:sz w:val="24"/>
          <w:szCs w:val="24"/>
        </w:rPr>
        <w:t>лакокрасочным</w:t>
      </w:r>
      <w:r w:rsidRPr="00CB12AE">
        <w:rPr>
          <w:rFonts w:ascii="Times New Roman" w:hAnsi="Times New Roman" w:cs="Times New Roman"/>
          <w:sz w:val="24"/>
          <w:szCs w:val="24"/>
        </w:rPr>
        <w:t xml:space="preserve"> покрытием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 наличие;</w:t>
      </w:r>
    </w:p>
    <w:p w:rsidR="00CB12AE" w:rsidRDefault="00CB12AE" w:rsidP="003B2756">
      <w:pPr>
        <w:rPr>
          <w:rFonts w:ascii="Times New Roman" w:hAnsi="Times New Roman" w:cs="Times New Roman"/>
          <w:sz w:val="24"/>
          <w:szCs w:val="24"/>
        </w:rPr>
      </w:pPr>
      <w:r w:rsidRPr="00CB12AE">
        <w:rPr>
          <w:rFonts w:ascii="Times New Roman" w:hAnsi="Times New Roman" w:cs="Times New Roman"/>
          <w:sz w:val="24"/>
          <w:szCs w:val="24"/>
        </w:rPr>
        <w:t xml:space="preserve">Сиденье и спинка из </w:t>
      </w:r>
      <w:r w:rsidR="00B81D5B">
        <w:rPr>
          <w:rFonts w:ascii="Times New Roman" w:hAnsi="Times New Roman" w:cs="Times New Roman"/>
          <w:sz w:val="24"/>
          <w:szCs w:val="24"/>
        </w:rPr>
        <w:t xml:space="preserve">нейлоновой </w:t>
      </w:r>
      <w:r w:rsidRPr="00CB12AE">
        <w:rPr>
          <w:rFonts w:ascii="Times New Roman" w:hAnsi="Times New Roman" w:cs="Times New Roman"/>
          <w:sz w:val="24"/>
          <w:szCs w:val="24"/>
        </w:rPr>
        <w:t xml:space="preserve">ткани </w:t>
      </w:r>
      <w:r w:rsidR="00B81D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 наличие;</w:t>
      </w:r>
    </w:p>
    <w:p w:rsidR="00CB12AE" w:rsidRDefault="00CB12AE" w:rsidP="003B2756">
      <w:pPr>
        <w:rPr>
          <w:rFonts w:ascii="Times New Roman" w:hAnsi="Times New Roman" w:cs="Times New Roman"/>
          <w:sz w:val="24"/>
          <w:szCs w:val="24"/>
        </w:rPr>
      </w:pPr>
      <w:r w:rsidRPr="00CB12AE">
        <w:rPr>
          <w:rFonts w:ascii="Times New Roman" w:hAnsi="Times New Roman" w:cs="Times New Roman"/>
          <w:sz w:val="24"/>
          <w:szCs w:val="24"/>
        </w:rPr>
        <w:t xml:space="preserve">Спинка </w:t>
      </w:r>
      <w:r>
        <w:rPr>
          <w:rFonts w:ascii="Times New Roman" w:hAnsi="Times New Roman" w:cs="Times New Roman"/>
          <w:sz w:val="24"/>
          <w:szCs w:val="24"/>
        </w:rPr>
        <w:t xml:space="preserve">с возможностью </w:t>
      </w:r>
      <w:r w:rsidRPr="00CB12AE">
        <w:rPr>
          <w:rFonts w:ascii="Times New Roman" w:hAnsi="Times New Roman" w:cs="Times New Roman"/>
          <w:sz w:val="24"/>
          <w:szCs w:val="24"/>
        </w:rPr>
        <w:t>склад</w:t>
      </w:r>
      <w:r>
        <w:rPr>
          <w:rFonts w:ascii="Times New Roman" w:hAnsi="Times New Roman" w:cs="Times New Roman"/>
          <w:sz w:val="24"/>
          <w:szCs w:val="24"/>
        </w:rPr>
        <w:t xml:space="preserve">ывания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 наличие;</w:t>
      </w:r>
    </w:p>
    <w:p w:rsidR="00CB12AE" w:rsidRPr="00CB12AE" w:rsidRDefault="00CB12AE" w:rsidP="00CB1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Откидные п</w:t>
      </w:r>
      <w:r w:rsidRPr="00CB12AE">
        <w:rPr>
          <w:rFonts w:ascii="Times New Roman" w:hAnsi="Times New Roman" w:cs="Times New Roman"/>
          <w:sz w:val="24"/>
          <w:szCs w:val="24"/>
        </w:rPr>
        <w:t>одлокотники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 наличие;</w:t>
      </w:r>
      <w:r w:rsidRPr="00CB1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2AE" w:rsidRDefault="00CB12AE" w:rsidP="00CB12AE">
      <w:pPr>
        <w:rPr>
          <w:rFonts w:ascii="Times New Roman" w:hAnsi="Times New Roman" w:cs="Times New Roman"/>
          <w:sz w:val="24"/>
          <w:szCs w:val="24"/>
        </w:rPr>
      </w:pPr>
      <w:r w:rsidRPr="00CB12AE">
        <w:rPr>
          <w:rFonts w:ascii="Times New Roman" w:hAnsi="Times New Roman" w:cs="Times New Roman"/>
          <w:sz w:val="24"/>
          <w:szCs w:val="24"/>
        </w:rPr>
        <w:t>Подножки съемные, поворотные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 наличие;</w:t>
      </w:r>
      <w:r w:rsidRPr="00CB1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2AE" w:rsidRDefault="00CB12AE" w:rsidP="00CB1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B12AE">
        <w:rPr>
          <w:rFonts w:ascii="Times New Roman" w:hAnsi="Times New Roman" w:cs="Times New Roman"/>
          <w:sz w:val="24"/>
          <w:szCs w:val="24"/>
        </w:rPr>
        <w:t>ержател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12AE">
        <w:rPr>
          <w:rFonts w:ascii="Times New Roman" w:hAnsi="Times New Roman" w:cs="Times New Roman"/>
          <w:sz w:val="24"/>
          <w:szCs w:val="24"/>
        </w:rPr>
        <w:t xml:space="preserve"> голеней</w:t>
      </w:r>
      <w:r>
        <w:rPr>
          <w:rFonts w:ascii="Times New Roman" w:hAnsi="Times New Roman" w:cs="Times New Roman"/>
          <w:sz w:val="24"/>
          <w:szCs w:val="24"/>
        </w:rPr>
        <w:t xml:space="preserve"> в комплекте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 наличие;</w:t>
      </w:r>
    </w:p>
    <w:p w:rsidR="00986414" w:rsidRPr="00986414" w:rsidRDefault="00986414" w:rsidP="00986414">
      <w:pPr>
        <w:rPr>
          <w:rFonts w:ascii="Times New Roman" w:hAnsi="Times New Roman" w:cs="Times New Roman"/>
          <w:sz w:val="24"/>
          <w:szCs w:val="24"/>
        </w:rPr>
      </w:pPr>
      <w:r w:rsidRPr="00986414">
        <w:rPr>
          <w:rFonts w:ascii="Times New Roman" w:hAnsi="Times New Roman" w:cs="Times New Roman"/>
          <w:sz w:val="24"/>
          <w:szCs w:val="24"/>
        </w:rPr>
        <w:t xml:space="preserve">Откидные ножные опоры </w:t>
      </w:r>
      <w:r w:rsidRPr="00986414">
        <w:rPr>
          <w:rFonts w:ascii="Times New Roman" w:hAnsi="Times New Roman" w:cs="Times New Roman"/>
          <w:sz w:val="24"/>
          <w:szCs w:val="24"/>
        </w:rPr>
        <w:tab/>
      </w:r>
      <w:r w:rsidRPr="00986414">
        <w:rPr>
          <w:rFonts w:ascii="Times New Roman" w:hAnsi="Times New Roman" w:cs="Times New Roman"/>
          <w:sz w:val="24"/>
          <w:szCs w:val="24"/>
        </w:rPr>
        <w:tab/>
      </w:r>
      <w:r w:rsidRPr="00986414">
        <w:rPr>
          <w:rFonts w:ascii="Times New Roman" w:hAnsi="Times New Roman" w:cs="Times New Roman"/>
          <w:sz w:val="24"/>
          <w:szCs w:val="24"/>
        </w:rPr>
        <w:tab/>
      </w:r>
      <w:r w:rsidRPr="00986414">
        <w:rPr>
          <w:rFonts w:ascii="Times New Roman" w:hAnsi="Times New Roman" w:cs="Times New Roman"/>
          <w:sz w:val="24"/>
          <w:szCs w:val="24"/>
        </w:rPr>
        <w:tab/>
      </w:r>
      <w:r w:rsidRPr="00986414">
        <w:rPr>
          <w:rFonts w:ascii="Times New Roman" w:hAnsi="Times New Roman" w:cs="Times New Roman"/>
          <w:sz w:val="24"/>
          <w:szCs w:val="24"/>
        </w:rPr>
        <w:tab/>
      </w:r>
      <w:r w:rsidRPr="00986414">
        <w:rPr>
          <w:rFonts w:ascii="Times New Roman" w:hAnsi="Times New Roman" w:cs="Times New Roman"/>
          <w:sz w:val="24"/>
          <w:szCs w:val="24"/>
        </w:rPr>
        <w:tab/>
        <w:t>– наличие;</w:t>
      </w:r>
    </w:p>
    <w:p w:rsidR="00986414" w:rsidRDefault="003B2756" w:rsidP="003B2756">
      <w:pPr>
        <w:rPr>
          <w:rFonts w:ascii="Times New Roman" w:hAnsi="Times New Roman" w:cs="Times New Roman"/>
          <w:sz w:val="24"/>
          <w:szCs w:val="24"/>
        </w:rPr>
      </w:pPr>
      <w:r w:rsidRPr="003B2756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аметр передни</w:t>
      </w:r>
      <w:r w:rsidR="00986414">
        <w:rPr>
          <w:rFonts w:ascii="Times New Roman" w:hAnsi="Times New Roman" w:cs="Times New Roman"/>
          <w:sz w:val="24"/>
          <w:szCs w:val="24"/>
        </w:rPr>
        <w:t xml:space="preserve">х колес, </w:t>
      </w:r>
      <w:proofErr w:type="gramStart"/>
      <w:r w:rsidR="00986414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986414">
        <w:rPr>
          <w:rFonts w:ascii="Times New Roman" w:hAnsi="Times New Roman" w:cs="Times New Roman"/>
          <w:sz w:val="24"/>
          <w:szCs w:val="24"/>
        </w:rPr>
        <w:t xml:space="preserve"> </w:t>
      </w:r>
      <w:r w:rsidR="00341B51">
        <w:rPr>
          <w:rFonts w:ascii="Times New Roman" w:hAnsi="Times New Roman" w:cs="Times New Roman"/>
          <w:sz w:val="24"/>
          <w:szCs w:val="24"/>
        </w:rPr>
        <w:tab/>
      </w:r>
      <w:r w:rsidR="00341B51">
        <w:rPr>
          <w:rFonts w:ascii="Times New Roman" w:hAnsi="Times New Roman" w:cs="Times New Roman"/>
          <w:sz w:val="24"/>
          <w:szCs w:val="24"/>
        </w:rPr>
        <w:tab/>
      </w:r>
      <w:r w:rsidR="00341B51">
        <w:rPr>
          <w:rFonts w:ascii="Times New Roman" w:hAnsi="Times New Roman" w:cs="Times New Roman"/>
          <w:sz w:val="24"/>
          <w:szCs w:val="24"/>
        </w:rPr>
        <w:tab/>
      </w:r>
      <w:r w:rsidR="00341B51">
        <w:rPr>
          <w:rFonts w:ascii="Times New Roman" w:hAnsi="Times New Roman" w:cs="Times New Roman"/>
          <w:sz w:val="24"/>
          <w:szCs w:val="24"/>
        </w:rPr>
        <w:tab/>
      </w:r>
      <w:r w:rsidR="00341B51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 xml:space="preserve">– </w:t>
      </w:r>
      <w:r w:rsidR="00C9468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986414">
        <w:rPr>
          <w:rFonts w:ascii="Times New Roman" w:hAnsi="Times New Roman" w:cs="Times New Roman"/>
          <w:sz w:val="24"/>
          <w:szCs w:val="24"/>
        </w:rPr>
        <w:t>2</w:t>
      </w:r>
      <w:r w:rsidR="00C94689">
        <w:rPr>
          <w:rFonts w:ascii="Times New Roman" w:hAnsi="Times New Roman" w:cs="Times New Roman"/>
          <w:sz w:val="24"/>
          <w:szCs w:val="24"/>
        </w:rPr>
        <w:t>20</w:t>
      </w:r>
      <w:r w:rsidR="00986414">
        <w:rPr>
          <w:rFonts w:ascii="Times New Roman" w:hAnsi="Times New Roman" w:cs="Times New Roman"/>
          <w:sz w:val="24"/>
          <w:szCs w:val="24"/>
        </w:rPr>
        <w:t>;</w:t>
      </w:r>
    </w:p>
    <w:p w:rsidR="003B2756" w:rsidRDefault="00986414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</w:t>
      </w:r>
      <w:r w:rsidR="003B2756">
        <w:rPr>
          <w:rFonts w:ascii="Times New Roman" w:hAnsi="Times New Roman" w:cs="Times New Roman"/>
          <w:sz w:val="24"/>
          <w:szCs w:val="24"/>
        </w:rPr>
        <w:t>задни</w:t>
      </w:r>
      <w:r>
        <w:rPr>
          <w:rFonts w:ascii="Times New Roman" w:hAnsi="Times New Roman" w:cs="Times New Roman"/>
          <w:sz w:val="24"/>
          <w:szCs w:val="24"/>
        </w:rPr>
        <w:t>х колес</w:t>
      </w:r>
      <w:r w:rsidR="003B275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B2756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3B2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2756" w:rsidRPr="003B2756">
        <w:rPr>
          <w:rFonts w:ascii="Times New Roman" w:hAnsi="Times New Roman" w:cs="Times New Roman"/>
          <w:sz w:val="24"/>
          <w:szCs w:val="24"/>
        </w:rPr>
        <w:t>–</w:t>
      </w:r>
      <w:r w:rsidR="003B2756">
        <w:rPr>
          <w:rFonts w:ascii="Times New Roman" w:hAnsi="Times New Roman" w:cs="Times New Roman"/>
          <w:sz w:val="24"/>
          <w:szCs w:val="24"/>
        </w:rPr>
        <w:t xml:space="preserve"> </w:t>
      </w:r>
      <w:r w:rsidR="00C9468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3B2756" w:rsidRPr="003B2756">
        <w:rPr>
          <w:rFonts w:ascii="Times New Roman" w:hAnsi="Times New Roman" w:cs="Times New Roman"/>
          <w:sz w:val="24"/>
          <w:szCs w:val="24"/>
        </w:rPr>
        <w:t>3</w:t>
      </w:r>
      <w:r w:rsidR="00C94689">
        <w:rPr>
          <w:rFonts w:ascii="Times New Roman" w:hAnsi="Times New Roman" w:cs="Times New Roman"/>
          <w:sz w:val="24"/>
          <w:szCs w:val="24"/>
        </w:rPr>
        <w:t>2</w:t>
      </w:r>
      <w:r w:rsidR="003B2756" w:rsidRPr="003B2756">
        <w:rPr>
          <w:rFonts w:ascii="Times New Roman" w:hAnsi="Times New Roman" w:cs="Times New Roman"/>
          <w:sz w:val="24"/>
          <w:szCs w:val="24"/>
        </w:rPr>
        <w:t>0</w:t>
      </w:r>
      <w:r w:rsidR="003B2756">
        <w:rPr>
          <w:rFonts w:ascii="Times New Roman" w:hAnsi="Times New Roman" w:cs="Times New Roman"/>
          <w:sz w:val="24"/>
          <w:szCs w:val="24"/>
        </w:rPr>
        <w:t>;</w:t>
      </w:r>
    </w:p>
    <w:p w:rsidR="003B2756" w:rsidRDefault="00986414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с</w:t>
      </w:r>
      <w:r w:rsidR="003B2756">
        <w:rPr>
          <w:rFonts w:ascii="Times New Roman" w:hAnsi="Times New Roman" w:cs="Times New Roman"/>
          <w:sz w:val="24"/>
          <w:szCs w:val="24"/>
        </w:rPr>
        <w:t>корость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75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B2756">
        <w:rPr>
          <w:rFonts w:ascii="Times New Roman" w:hAnsi="Times New Roman" w:cs="Times New Roman"/>
          <w:sz w:val="24"/>
          <w:szCs w:val="24"/>
        </w:rPr>
        <w:t xml:space="preserve"> км/ч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2756" w:rsidRPr="003B2756">
        <w:rPr>
          <w:rFonts w:ascii="Times New Roman" w:hAnsi="Times New Roman" w:cs="Times New Roman"/>
          <w:sz w:val="24"/>
          <w:szCs w:val="24"/>
        </w:rPr>
        <w:t>–</w:t>
      </w:r>
      <w:r w:rsidR="003B2756">
        <w:rPr>
          <w:rFonts w:ascii="Times New Roman" w:hAnsi="Times New Roman" w:cs="Times New Roman"/>
          <w:sz w:val="24"/>
          <w:szCs w:val="24"/>
        </w:rPr>
        <w:t xml:space="preserve"> </w:t>
      </w:r>
      <w:r w:rsidR="00C94689">
        <w:rPr>
          <w:rFonts w:ascii="Times New Roman" w:hAnsi="Times New Roman" w:cs="Times New Roman"/>
          <w:sz w:val="24"/>
          <w:szCs w:val="24"/>
        </w:rPr>
        <w:t xml:space="preserve"> не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689">
        <w:rPr>
          <w:rFonts w:ascii="Times New Roman" w:hAnsi="Times New Roman" w:cs="Times New Roman"/>
          <w:sz w:val="24"/>
          <w:szCs w:val="24"/>
        </w:rPr>
        <w:t>6</w:t>
      </w:r>
      <w:r w:rsidR="003B2756">
        <w:rPr>
          <w:rFonts w:ascii="Times New Roman" w:hAnsi="Times New Roman" w:cs="Times New Roman"/>
          <w:sz w:val="24"/>
          <w:szCs w:val="24"/>
        </w:rPr>
        <w:t>;</w:t>
      </w:r>
    </w:p>
    <w:p w:rsidR="00B81D5B" w:rsidRDefault="00B81D5B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Регулировка скорости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 наличие;</w:t>
      </w:r>
    </w:p>
    <w:p w:rsidR="003B2756" w:rsidRPr="003B2756" w:rsidRDefault="003B2756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Пробег на </w:t>
      </w:r>
      <w:r w:rsidR="00986414">
        <w:rPr>
          <w:rFonts w:ascii="Times New Roman" w:hAnsi="Times New Roman" w:cs="Times New Roman"/>
          <w:sz w:val="24"/>
          <w:szCs w:val="24"/>
        </w:rPr>
        <w:t>полной</w:t>
      </w:r>
      <w:r>
        <w:rPr>
          <w:rFonts w:ascii="Times New Roman" w:hAnsi="Times New Roman" w:cs="Times New Roman"/>
          <w:sz w:val="24"/>
          <w:szCs w:val="24"/>
        </w:rPr>
        <w:t xml:space="preserve"> зарядке,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Pr="003B275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689">
        <w:rPr>
          <w:rFonts w:ascii="Times New Roman" w:hAnsi="Times New Roman" w:cs="Times New Roman"/>
          <w:sz w:val="24"/>
          <w:szCs w:val="24"/>
        </w:rPr>
        <w:t>не менее 15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2756" w:rsidRPr="003B2756" w:rsidRDefault="003B2756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 нетто, </w:t>
      </w:r>
      <w:proofErr w:type="gramStart"/>
      <w:r>
        <w:rPr>
          <w:rFonts w:ascii="Times New Roman" w:hAnsi="Times New Roman" w:cs="Times New Roman"/>
          <w:sz w:val="24"/>
          <w:szCs w:val="24"/>
        </w:rPr>
        <w:t>кг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Pr="003B275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68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085906">
        <w:rPr>
          <w:rFonts w:ascii="Times New Roman" w:hAnsi="Times New Roman" w:cs="Times New Roman"/>
          <w:sz w:val="24"/>
          <w:szCs w:val="24"/>
        </w:rPr>
        <w:t>4</w:t>
      </w:r>
      <w:r w:rsidR="00C9468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2756" w:rsidRPr="003B2756" w:rsidRDefault="003B2756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Грузоподъемность, кг </w:t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="00986414">
        <w:rPr>
          <w:rFonts w:ascii="Times New Roman" w:hAnsi="Times New Roman" w:cs="Times New Roman"/>
          <w:sz w:val="24"/>
          <w:szCs w:val="24"/>
        </w:rPr>
        <w:tab/>
      </w:r>
      <w:r w:rsidRPr="003B275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689">
        <w:rPr>
          <w:rFonts w:ascii="Times New Roman" w:hAnsi="Times New Roman" w:cs="Times New Roman"/>
          <w:sz w:val="24"/>
          <w:szCs w:val="24"/>
        </w:rPr>
        <w:t xml:space="preserve">не менее </w:t>
      </w:r>
      <w:bookmarkStart w:id="0" w:name="_GoBack"/>
      <w:bookmarkEnd w:id="0"/>
      <w:r w:rsidR="00B81D5B">
        <w:rPr>
          <w:rFonts w:ascii="Times New Roman" w:hAnsi="Times New Roman" w:cs="Times New Roman"/>
          <w:sz w:val="24"/>
          <w:szCs w:val="24"/>
        </w:rPr>
        <w:t>10</w:t>
      </w:r>
      <w:r w:rsidRPr="003B27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12AE" w:rsidRDefault="00986414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B12AE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B12A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="00CB12AE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в комплекте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 наличие;</w:t>
      </w:r>
    </w:p>
    <w:p w:rsidR="00CB12AE" w:rsidRDefault="003B2756" w:rsidP="003B2756">
      <w:pPr>
        <w:rPr>
          <w:rFonts w:ascii="Times New Roman" w:hAnsi="Times New Roman" w:cs="Times New Roman"/>
          <w:sz w:val="24"/>
          <w:szCs w:val="24"/>
        </w:rPr>
      </w:pPr>
      <w:r w:rsidRPr="003B2756">
        <w:rPr>
          <w:rFonts w:ascii="Times New Roman" w:hAnsi="Times New Roman" w:cs="Times New Roman"/>
          <w:sz w:val="24"/>
          <w:szCs w:val="24"/>
        </w:rPr>
        <w:t>Управление пульт</w:t>
      </w:r>
      <w:r w:rsidR="00986414">
        <w:rPr>
          <w:rFonts w:ascii="Times New Roman" w:hAnsi="Times New Roman" w:cs="Times New Roman"/>
          <w:sz w:val="24"/>
          <w:szCs w:val="24"/>
        </w:rPr>
        <w:t>ом</w:t>
      </w:r>
      <w:r w:rsidRPr="003B2756">
        <w:rPr>
          <w:rFonts w:ascii="Times New Roman" w:hAnsi="Times New Roman" w:cs="Times New Roman"/>
          <w:sz w:val="24"/>
          <w:szCs w:val="24"/>
        </w:rPr>
        <w:t xml:space="preserve"> с многопозиционным джойстиком</w:t>
      </w:r>
      <w:r w:rsidR="00986414">
        <w:rPr>
          <w:rFonts w:ascii="Times New Roman" w:hAnsi="Times New Roman" w:cs="Times New Roman"/>
          <w:sz w:val="24"/>
          <w:szCs w:val="24"/>
        </w:rPr>
        <w:tab/>
        <w:t>– наличие;</w:t>
      </w:r>
      <w:r w:rsidRPr="003B2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D5B" w:rsidRDefault="00B81D5B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Звуковой сигнал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 наличие;</w:t>
      </w:r>
    </w:p>
    <w:p w:rsidR="00B81D5B" w:rsidRDefault="00B81D5B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Индикатор уровня заряда батарей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 наличие;</w:t>
      </w:r>
    </w:p>
    <w:p w:rsidR="00B81D5B" w:rsidRDefault="00B81D5B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Индикатор максимальной скорости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085906">
        <w:rPr>
          <w:rFonts w:ascii="Times New Roman" w:hAnsi="Times New Roman" w:cs="Times New Roman"/>
          <w:sz w:val="24"/>
          <w:szCs w:val="24"/>
        </w:rPr>
        <w:t xml:space="preserve"> наличие;</w:t>
      </w:r>
    </w:p>
    <w:p w:rsidR="00085906" w:rsidRDefault="00085906" w:rsidP="003B2756">
      <w:pPr>
        <w:rPr>
          <w:rFonts w:ascii="Times New Roman" w:hAnsi="Times New Roman" w:cs="Times New Roman"/>
          <w:sz w:val="24"/>
          <w:szCs w:val="24"/>
        </w:rPr>
      </w:pPr>
      <w:r w:rsidRPr="00085906">
        <w:rPr>
          <w:rFonts w:ascii="Times New Roman" w:hAnsi="Times New Roman" w:cs="Times New Roman"/>
          <w:sz w:val="24"/>
          <w:szCs w:val="24"/>
        </w:rPr>
        <w:t>Зарядка от сети 220</w:t>
      </w:r>
      <w:proofErr w:type="gramStart"/>
      <w:r w:rsidRPr="0008590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85906">
        <w:rPr>
          <w:rFonts w:ascii="Times New Roman" w:hAnsi="Times New Roman" w:cs="Times New Roman"/>
          <w:sz w:val="24"/>
          <w:szCs w:val="24"/>
        </w:rPr>
        <w:t xml:space="preserve"> </w:t>
      </w:r>
      <w:r w:rsidRPr="00085906">
        <w:rPr>
          <w:rFonts w:ascii="Times New Roman" w:hAnsi="Times New Roman" w:cs="Times New Roman"/>
          <w:sz w:val="24"/>
          <w:szCs w:val="24"/>
        </w:rPr>
        <w:tab/>
      </w:r>
      <w:r w:rsidRPr="00085906">
        <w:rPr>
          <w:rFonts w:ascii="Times New Roman" w:hAnsi="Times New Roman" w:cs="Times New Roman"/>
          <w:sz w:val="24"/>
          <w:szCs w:val="24"/>
        </w:rPr>
        <w:tab/>
      </w:r>
      <w:r w:rsidRPr="00085906">
        <w:rPr>
          <w:rFonts w:ascii="Times New Roman" w:hAnsi="Times New Roman" w:cs="Times New Roman"/>
          <w:sz w:val="24"/>
          <w:szCs w:val="24"/>
        </w:rPr>
        <w:tab/>
      </w:r>
      <w:r w:rsidRPr="00085906">
        <w:rPr>
          <w:rFonts w:ascii="Times New Roman" w:hAnsi="Times New Roman" w:cs="Times New Roman"/>
          <w:sz w:val="24"/>
          <w:szCs w:val="24"/>
        </w:rPr>
        <w:tab/>
      </w:r>
      <w:r w:rsidRPr="00085906">
        <w:rPr>
          <w:rFonts w:ascii="Times New Roman" w:hAnsi="Times New Roman" w:cs="Times New Roman"/>
          <w:sz w:val="24"/>
          <w:szCs w:val="24"/>
        </w:rPr>
        <w:tab/>
      </w:r>
      <w:r w:rsidRPr="00085906">
        <w:rPr>
          <w:rFonts w:ascii="Times New Roman" w:hAnsi="Times New Roman" w:cs="Times New Roman"/>
          <w:sz w:val="24"/>
          <w:szCs w:val="24"/>
        </w:rPr>
        <w:tab/>
        <w:t>– наличие;</w:t>
      </w:r>
    </w:p>
    <w:p w:rsidR="00085906" w:rsidRDefault="00085906" w:rsidP="003B2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Внешнее зарядное устройство в комплекте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 наличие.</w:t>
      </w:r>
    </w:p>
    <w:p w:rsidR="00085906" w:rsidRDefault="00085906" w:rsidP="003B2756">
      <w:pPr>
        <w:rPr>
          <w:rFonts w:ascii="Times New Roman" w:hAnsi="Times New Roman" w:cs="Times New Roman"/>
          <w:sz w:val="24"/>
          <w:szCs w:val="24"/>
        </w:rPr>
      </w:pPr>
    </w:p>
    <w:p w:rsidR="00986414" w:rsidRPr="003B2756" w:rsidRDefault="00986414" w:rsidP="003B2756">
      <w:pPr>
        <w:rPr>
          <w:rFonts w:ascii="Times New Roman" w:hAnsi="Times New Roman" w:cs="Times New Roman"/>
          <w:sz w:val="24"/>
          <w:szCs w:val="24"/>
        </w:rPr>
      </w:pPr>
    </w:p>
    <w:sectPr w:rsidR="00986414" w:rsidRPr="003B2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56"/>
    <w:rsid w:val="00085906"/>
    <w:rsid w:val="00341B51"/>
    <w:rsid w:val="003B2756"/>
    <w:rsid w:val="004756D9"/>
    <w:rsid w:val="00986414"/>
    <w:rsid w:val="00B228BF"/>
    <w:rsid w:val="00B81D5B"/>
    <w:rsid w:val="00C94689"/>
    <w:rsid w:val="00C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2017-04-19T12:21:00Z</dcterms:created>
  <dcterms:modified xsi:type="dcterms:W3CDTF">2017-04-19T12:21:00Z</dcterms:modified>
</cp:coreProperties>
</file>