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A4E" w:rsidRDefault="00C03A4E" w:rsidP="00C03A4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r>
        <w:rPr>
          <w:rStyle w:val="a8"/>
          <w:rFonts w:ascii="Tahoma" w:hAnsi="Tahoma" w:cs="Tahoma"/>
          <w:color w:val="4E4E4E"/>
          <w:sz w:val="23"/>
          <w:szCs w:val="23"/>
        </w:rPr>
        <w:t>Технические характеристики</w:t>
      </w:r>
    </w:p>
    <w:p w:rsidR="00C03A4E" w:rsidRDefault="00C03A4E" w:rsidP="00C03A4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r>
        <w:rPr>
          <w:rStyle w:val="a8"/>
          <w:rFonts w:ascii="Tahoma" w:hAnsi="Tahoma" w:cs="Tahoma"/>
          <w:color w:val="4E4E4E"/>
          <w:sz w:val="23"/>
          <w:szCs w:val="23"/>
        </w:rPr>
        <w:t>BORPROP RCP R1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291"/>
        <w:gridCol w:w="2291"/>
        <w:gridCol w:w="2291"/>
        <w:gridCol w:w="2291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Физико-механические показатели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предел прочности при неограниченном сжатии, </w:t>
            </w:r>
            <w:proofErr w:type="spellStart"/>
            <w:r>
              <w:rPr>
                <w:sz w:val="21"/>
                <w:szCs w:val="21"/>
              </w:rPr>
              <w:t>psi</w:t>
            </w:r>
            <w:proofErr w:type="spellEnd"/>
            <w:r>
              <w:rPr>
                <w:sz w:val="21"/>
                <w:szCs w:val="21"/>
              </w:rPr>
              <w:t>. (24 часа при 121 </w:t>
            </w:r>
            <w:proofErr w:type="spellStart"/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21"/>
                <w:szCs w:val="21"/>
              </w:rPr>
              <w:t>С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721 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1 097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отверждаемой смолы,%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насыпная плотность,  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1.67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удельный вес, 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сферичность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округлость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гранулометрический состав (90% 16/20)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99.8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99.6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средний размер, </w:t>
            </w:r>
            <w:proofErr w:type="gramStart"/>
            <w:r>
              <w:rPr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0.687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растворимость в кислотах </w:t>
            </w:r>
            <w:r>
              <w:rPr>
                <w:sz w:val="21"/>
                <w:szCs w:val="21"/>
              </w:rPr>
              <w:br/>
              <w:t> </w:t>
            </w:r>
            <w:proofErr w:type="spellStart"/>
            <w:r>
              <w:rPr>
                <w:sz w:val="21"/>
                <w:szCs w:val="21"/>
              </w:rPr>
              <w:t>HCl</w:t>
            </w:r>
            <w:proofErr w:type="spellEnd"/>
            <w:r>
              <w:rPr>
                <w:sz w:val="21"/>
                <w:szCs w:val="21"/>
              </w:rPr>
              <w:t xml:space="preserve"> + HF,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ЕМФ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gridSpan w:val="5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</w:rPr>
            </w:pPr>
            <w:r>
              <w:rPr>
                <w:b/>
                <w:bCs/>
                <w:caps/>
                <w:color w:val="4F4F4F"/>
                <w:sz w:val="17"/>
                <w:szCs w:val="17"/>
              </w:rPr>
              <w:t>СОПРОТИВЛЕНИЕ РАЗДАВЛИВАНИЮ (ДОЛЯ РАЗРУШЕННЫХ ГРАНУЛ), %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</w:tbl>
    <w:p w:rsidR="00C03A4E" w:rsidRDefault="00C03A4E" w:rsidP="00C03A4E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lastRenderedPageBreak/>
        <w:t xml:space="preserve">Проводимость, </w:t>
      </w:r>
      <w:proofErr w:type="spellStart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милли</w:t>
      </w:r>
      <w:proofErr w:type="spellEnd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 xml:space="preserve"> Дарси / Фут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580"/>
        <w:gridCol w:w="1581"/>
        <w:gridCol w:w="1581"/>
        <w:gridCol w:w="1319"/>
        <w:gridCol w:w="1578"/>
        <w:gridCol w:w="1578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22 856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19 687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15 611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8 437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5 703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2 815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12 784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10 939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8 542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5 559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3 635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2 221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7 485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6 650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5 149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3 492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1 132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3 786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3 511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3 105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2 641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2 112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1 637</w:t>
            </w:r>
          </w:p>
        </w:tc>
      </w:tr>
    </w:tbl>
    <w:p w:rsidR="00C03A4E" w:rsidRDefault="00C03A4E" w:rsidP="00C03A4E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  </w:t>
      </w:r>
    </w:p>
    <w:p w:rsidR="00C03A4E" w:rsidRDefault="00C03A4E" w:rsidP="00C03A4E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Проницаемость, Дарси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1409"/>
        <w:gridCol w:w="1409"/>
        <w:gridCol w:w="1406"/>
        <w:gridCol w:w="1406"/>
        <w:gridCol w:w="1686"/>
        <w:gridCol w:w="1686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1 240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1 089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70.4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98.6</w:t>
            </w:r>
          </w:p>
        </w:tc>
      </w:tr>
    </w:tbl>
    <w:p w:rsidR="00C03A4E" w:rsidRDefault="00C03A4E" w:rsidP="00C03A4E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 </w:t>
      </w:r>
    </w:p>
    <w:p w:rsidR="00C03A4E" w:rsidRDefault="00C03A4E" w:rsidP="00C03A4E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393700" cy="393700"/>
            <wp:effectExtent l="0" t="0" r="6350" b="6350"/>
            <wp:docPr id="1" name="Рисунок 1" descr="http://aobko.ru/images/icons/go_up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obko.ru/images/icons/go_up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A4E" w:rsidRDefault="00C03A4E" w:rsidP="00C03A4E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r>
        <w:rPr>
          <w:rStyle w:val="a8"/>
          <w:rFonts w:ascii="Tahoma" w:hAnsi="Tahoma" w:cs="Tahoma"/>
          <w:color w:val="4E4E4E"/>
          <w:sz w:val="23"/>
          <w:szCs w:val="23"/>
        </w:rPr>
        <w:t>BORPROP RCP R2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291"/>
        <w:gridCol w:w="2291"/>
        <w:gridCol w:w="2291"/>
        <w:gridCol w:w="2291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Физико-механические показатели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предел прочности при неограниченном сжатии, </w:t>
            </w:r>
            <w:proofErr w:type="spellStart"/>
            <w:r>
              <w:rPr>
                <w:sz w:val="21"/>
                <w:szCs w:val="21"/>
              </w:rPr>
              <w:t>psi</w:t>
            </w:r>
            <w:proofErr w:type="spellEnd"/>
            <w:r>
              <w:rPr>
                <w:sz w:val="21"/>
                <w:szCs w:val="21"/>
              </w:rPr>
              <w:t>. (24 часа при 121 </w:t>
            </w:r>
            <w:proofErr w:type="spellStart"/>
            <w:r>
              <w:rPr>
                <w:sz w:val="16"/>
                <w:szCs w:val="16"/>
                <w:vertAlign w:val="superscript"/>
              </w:rPr>
              <w:t>о</w:t>
            </w:r>
            <w:r>
              <w:rPr>
                <w:sz w:val="21"/>
                <w:szCs w:val="21"/>
              </w:rPr>
              <w:t>С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1 177 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1 484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количество отверждаемой смолы,%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насыпная плотность,  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1.64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удельный вес, </w:t>
            </w:r>
            <w:proofErr w:type="gramStart"/>
            <w:r>
              <w:rPr>
                <w:sz w:val="21"/>
                <w:szCs w:val="21"/>
              </w:rPr>
              <w:t>г</w:t>
            </w:r>
            <w:proofErr w:type="gramEnd"/>
            <w:r>
              <w:rPr>
                <w:sz w:val="21"/>
                <w:szCs w:val="21"/>
              </w:rPr>
              <w:t>\см3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сферичность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округлость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гранулометрический состав (90% 16/20)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99.7 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97.4 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99.8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средний размер, </w:t>
            </w:r>
            <w:proofErr w:type="gramStart"/>
            <w:r>
              <w:rPr>
                <w:sz w:val="21"/>
                <w:szCs w:val="21"/>
              </w:rPr>
              <w:t>мм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0.689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растворимость в кислотах </w:t>
            </w:r>
            <w:r>
              <w:rPr>
                <w:sz w:val="21"/>
                <w:szCs w:val="21"/>
              </w:rPr>
              <w:br/>
              <w:t> </w:t>
            </w:r>
            <w:proofErr w:type="spellStart"/>
            <w:r>
              <w:rPr>
                <w:sz w:val="21"/>
                <w:szCs w:val="21"/>
              </w:rPr>
              <w:t>HCl</w:t>
            </w:r>
            <w:proofErr w:type="spellEnd"/>
            <w:r>
              <w:rPr>
                <w:sz w:val="21"/>
                <w:szCs w:val="21"/>
              </w:rPr>
              <w:t xml:space="preserve"> + HF,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мутность, ЕМФ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gridSpan w:val="5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</w:rPr>
            </w:pPr>
            <w:r>
              <w:rPr>
                <w:b/>
                <w:bCs/>
                <w:caps/>
                <w:color w:val="4F4F4F"/>
                <w:sz w:val="17"/>
                <w:szCs w:val="17"/>
              </w:rPr>
              <w:t>СОПРОТИВЛЕНИЕ РАЗДАВЛИВАНИЮ (ДОЛЯ РАЗРУШЕННЫХ ГРАНУЛ), %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при давлении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</w:tr>
      <w:tr w:rsidR="00C03A4E" w:rsidTr="00C03A4E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C03A4E" w:rsidRDefault="00C03A4E" w:rsidP="00C03A4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 давлении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</w:p>
        </w:tc>
      </w:tr>
    </w:tbl>
    <w:p w:rsidR="00C03A4E" w:rsidRDefault="00C03A4E" w:rsidP="00C03A4E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 xml:space="preserve">Проводимость, </w:t>
      </w:r>
      <w:proofErr w:type="spellStart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милли</w:t>
      </w:r>
      <w:proofErr w:type="spellEnd"/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 xml:space="preserve"> Дарси / Фут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8"/>
        <w:gridCol w:w="1580"/>
        <w:gridCol w:w="1581"/>
        <w:gridCol w:w="1581"/>
        <w:gridCol w:w="1319"/>
        <w:gridCol w:w="1578"/>
        <w:gridCol w:w="1578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22 749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19 180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13 502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6 987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4 433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2 666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11 943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10 333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8 084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5 345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3 246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1 759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7 515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6 700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5 602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4 000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pStyle w:val="a3"/>
              <w:spacing w:before="0" w:beforeAutospacing="0" w:after="0" w:afterAutospacing="0" w:line="300" w:lineRule="atLeast"/>
              <w:jc w:val="center"/>
              <w:rPr>
                <w:rFonts w:ascii="Tahoma" w:hAnsi="Tahoma" w:cs="Tahoma"/>
                <w:color w:val="4E4E4E"/>
                <w:sz w:val="20"/>
                <w:szCs w:val="20"/>
              </w:rPr>
            </w:pPr>
            <w:r>
              <w:rPr>
                <w:rFonts w:ascii="Tahoma" w:hAnsi="Tahoma" w:cs="Tahoma"/>
                <w:color w:val="4E4E4E"/>
                <w:sz w:val="20"/>
                <w:szCs w:val="20"/>
              </w:rPr>
              <w:t>1 988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1 132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3 995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3 593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1 369</w:t>
            </w:r>
          </w:p>
        </w:tc>
      </w:tr>
    </w:tbl>
    <w:p w:rsidR="00C03A4E" w:rsidRDefault="00C03A4E" w:rsidP="00C03A4E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  </w:t>
      </w:r>
    </w:p>
    <w:p w:rsidR="00C03A4E" w:rsidRDefault="00C03A4E" w:rsidP="00C03A4E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Проницаемость, Дарси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3"/>
        <w:gridCol w:w="1409"/>
        <w:gridCol w:w="1409"/>
        <w:gridCol w:w="1406"/>
        <w:gridCol w:w="1406"/>
        <w:gridCol w:w="1686"/>
        <w:gridCol w:w="1686"/>
      </w:tblGrid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 xml:space="preserve">Давление,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1 216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68.5</w:t>
            </w:r>
          </w:p>
        </w:tc>
      </w:tr>
      <w:tr w:rsidR="00C03A4E" w:rsidTr="00C03A4E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 w:rsidP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03A4E" w:rsidRDefault="00C03A4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82.1</w:t>
            </w:r>
          </w:p>
        </w:tc>
      </w:tr>
    </w:tbl>
    <w:p w:rsidR="00CD6DE0" w:rsidRDefault="00CD6DE0" w:rsidP="006C77B3"/>
    <w:p w:rsidR="003973ED" w:rsidRDefault="003973ED" w:rsidP="003973E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proofErr w:type="spellStart"/>
      <w:r>
        <w:rPr>
          <w:rStyle w:val="a8"/>
          <w:rFonts w:ascii="Tahoma" w:hAnsi="Tahoma" w:cs="Tahoma"/>
          <w:color w:val="4E4E4E"/>
          <w:sz w:val="23"/>
          <w:szCs w:val="23"/>
        </w:rPr>
        <w:t>Technical</w:t>
      </w:r>
      <w:proofErr w:type="spellEnd"/>
      <w:r>
        <w:rPr>
          <w:rStyle w:val="a8"/>
          <w:rFonts w:ascii="Tahoma" w:hAnsi="Tahoma" w:cs="Tahoma"/>
          <w:color w:val="4E4E4E"/>
          <w:sz w:val="23"/>
          <w:szCs w:val="23"/>
        </w:rPr>
        <w:t xml:space="preserve"> </w:t>
      </w:r>
      <w:proofErr w:type="spellStart"/>
      <w:r>
        <w:rPr>
          <w:rStyle w:val="a8"/>
          <w:rFonts w:ascii="Tahoma" w:hAnsi="Tahoma" w:cs="Tahoma"/>
          <w:color w:val="4E4E4E"/>
          <w:sz w:val="23"/>
          <w:szCs w:val="23"/>
        </w:rPr>
        <w:t>characteristics</w:t>
      </w:r>
      <w:proofErr w:type="spellEnd"/>
    </w:p>
    <w:p w:rsidR="003973ED" w:rsidRDefault="003973ED" w:rsidP="003973E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r>
        <w:rPr>
          <w:rStyle w:val="a8"/>
          <w:rFonts w:ascii="Tahoma" w:hAnsi="Tahoma" w:cs="Tahoma"/>
          <w:color w:val="4E4E4E"/>
        </w:rPr>
        <w:t>BORPROP RCP R1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291"/>
        <w:gridCol w:w="2291"/>
        <w:gridCol w:w="2291"/>
        <w:gridCol w:w="2291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Physical-mechanical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FFA200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Pr="003973ED" w:rsidRDefault="003973ED">
            <w:pPr>
              <w:rPr>
                <w:sz w:val="21"/>
                <w:szCs w:val="21"/>
                <w:lang w:val="en-US"/>
              </w:rPr>
            </w:pPr>
            <w:r w:rsidRPr="003973ED">
              <w:rPr>
                <w:sz w:val="21"/>
                <w:szCs w:val="21"/>
                <w:lang w:val="en-US"/>
              </w:rPr>
              <w:t>UCS, psi. (24 hrs. at 121 </w:t>
            </w:r>
            <w:r w:rsidRPr="003973ED">
              <w:rPr>
                <w:sz w:val="16"/>
                <w:szCs w:val="16"/>
                <w:vertAlign w:val="superscript"/>
                <w:lang w:val="en-US"/>
              </w:rPr>
              <w:t>o</w:t>
            </w:r>
            <w:r w:rsidRPr="003973ED">
              <w:rPr>
                <w:sz w:val="21"/>
                <w:szCs w:val="21"/>
                <w:lang w:val="en-US"/>
              </w:rPr>
              <w:t>C)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721 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726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1 097 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Curable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resin</w:t>
            </w:r>
            <w:proofErr w:type="spellEnd"/>
            <w:r>
              <w:rPr>
                <w:sz w:val="21"/>
                <w:szCs w:val="21"/>
              </w:rPr>
              <w:t>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74 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Bulk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Density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1.67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Specific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Gravity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2.93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Sphericity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Roundness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Sieve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Analysis</w:t>
            </w:r>
            <w:proofErr w:type="spellEnd"/>
            <w:r>
              <w:rPr>
                <w:sz w:val="21"/>
                <w:szCs w:val="21"/>
              </w:rPr>
              <w:t xml:space="preserve"> (90% 16/20)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99.8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95.9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99.8 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99.6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Mean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Size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0.687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Acid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solubility</w:t>
            </w:r>
            <w:proofErr w:type="spellEnd"/>
            <w:r>
              <w:rPr>
                <w:sz w:val="21"/>
                <w:szCs w:val="21"/>
              </w:rPr>
              <w:t>, %  (</w:t>
            </w:r>
            <w:proofErr w:type="spellStart"/>
            <w:r>
              <w:rPr>
                <w:sz w:val="21"/>
                <w:szCs w:val="21"/>
              </w:rPr>
              <w:t>by</w:t>
            </w:r>
            <w:proofErr w:type="spellEnd"/>
            <w:r>
              <w:rPr>
                <w:sz w:val="21"/>
                <w:szCs w:val="21"/>
              </w:rPr>
              <w:t xml:space="preserve"> ISO)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Turbidity</w:t>
            </w:r>
            <w:proofErr w:type="spellEnd"/>
            <w:r>
              <w:rPr>
                <w:sz w:val="21"/>
                <w:szCs w:val="21"/>
              </w:rPr>
              <w:t>, FTU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81</w:t>
            </w:r>
          </w:p>
        </w:tc>
      </w:tr>
      <w:tr w:rsidR="003973ED" w:rsidRPr="003973ED" w:rsidTr="003973ED">
        <w:trPr>
          <w:trHeight w:val="900"/>
        </w:trPr>
        <w:tc>
          <w:tcPr>
            <w:tcW w:w="0" w:type="auto"/>
            <w:gridSpan w:val="5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3973ED" w:rsidRPr="003973ED" w:rsidRDefault="003973ED" w:rsidP="003973ED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</w:pPr>
            <w:r w:rsidRPr="003973ED"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  <w:t>CRUSH RESISTANCE (SHARE OF RUINOUS GRANULES), %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 w:rsidRPr="003973ED">
              <w:rPr>
                <w:sz w:val="21"/>
                <w:szCs w:val="21"/>
                <w:lang w:val="en-US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1.7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4.5</w:t>
            </w:r>
          </w:p>
        </w:tc>
      </w:tr>
    </w:tbl>
    <w:p w:rsidR="003973ED" w:rsidRDefault="003973ED" w:rsidP="003973ED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CONDUCTIVITY, MD / FT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626"/>
        <w:gridCol w:w="1626"/>
        <w:gridCol w:w="1626"/>
        <w:gridCol w:w="1356"/>
        <w:gridCol w:w="1623"/>
        <w:gridCol w:w="1623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22 856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19 687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15 611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8 437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5 703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2 815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12 784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10 939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8 542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5 559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3 635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2 221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7 485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6 650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5 149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3 492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1 132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3 786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3 511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3 105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2 641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2 112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1 637</w:t>
            </w:r>
          </w:p>
        </w:tc>
      </w:tr>
    </w:tbl>
    <w:p w:rsidR="003973ED" w:rsidRDefault="003973ED" w:rsidP="003973ED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  </w:t>
      </w:r>
    </w:p>
    <w:p w:rsidR="003973ED" w:rsidRDefault="003973ED" w:rsidP="003973ED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lastRenderedPageBreak/>
        <w:t>PERMEABILITY, DARCY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1452"/>
        <w:gridCol w:w="1452"/>
        <w:gridCol w:w="1449"/>
        <w:gridCol w:w="1449"/>
        <w:gridCol w:w="1737"/>
        <w:gridCol w:w="1737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1 240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1 089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498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70.4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98.6</w:t>
            </w:r>
          </w:p>
        </w:tc>
      </w:tr>
    </w:tbl>
    <w:p w:rsidR="003973ED" w:rsidRDefault="003973ED" w:rsidP="003973ED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 </w:t>
      </w:r>
    </w:p>
    <w:p w:rsidR="003973ED" w:rsidRDefault="003973ED" w:rsidP="003973ED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noProof/>
          <w:color w:val="0000FF"/>
          <w:sz w:val="17"/>
          <w:szCs w:val="17"/>
          <w:lang w:eastAsia="ru-RU"/>
        </w:rPr>
        <w:drawing>
          <wp:inline distT="0" distB="0" distL="0" distR="0">
            <wp:extent cx="393700" cy="393700"/>
            <wp:effectExtent l="0" t="0" r="6350" b="6350"/>
            <wp:docPr id="2" name="Рисунок 2" descr="http://aobko.ru/images/icons/go_up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obko.ru/images/icons/go_up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3ED" w:rsidRDefault="003973ED" w:rsidP="003973ED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Tahoma" w:hAnsi="Tahoma" w:cs="Tahoma"/>
          <w:color w:val="4E4E4E"/>
          <w:sz w:val="20"/>
          <w:szCs w:val="20"/>
        </w:rPr>
      </w:pPr>
      <w:r>
        <w:rPr>
          <w:rStyle w:val="a8"/>
          <w:rFonts w:ascii="Tahoma" w:hAnsi="Tahoma" w:cs="Tahoma"/>
          <w:color w:val="4E4E4E"/>
        </w:rPr>
        <w:t>BORPROP RCP R2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1"/>
        <w:gridCol w:w="2291"/>
        <w:gridCol w:w="2291"/>
        <w:gridCol w:w="2291"/>
        <w:gridCol w:w="2291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Physical-mechanical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 </w:t>
            </w:r>
            <w:proofErr w:type="spellStart"/>
            <w:r>
              <w:rPr>
                <w:color w:val="FFA200"/>
                <w:sz w:val="21"/>
                <w:szCs w:val="21"/>
              </w:rPr>
              <w:t>characteristics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20/40'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Pr="003973ED" w:rsidRDefault="003973ED">
            <w:pPr>
              <w:rPr>
                <w:sz w:val="21"/>
                <w:szCs w:val="21"/>
                <w:lang w:val="en-US"/>
              </w:rPr>
            </w:pPr>
            <w:r w:rsidRPr="003973ED">
              <w:rPr>
                <w:sz w:val="21"/>
                <w:szCs w:val="21"/>
                <w:lang w:val="en-US"/>
              </w:rPr>
              <w:t>UCS, psi. (24 hrs. at 121 </w:t>
            </w:r>
            <w:r w:rsidRPr="003973ED">
              <w:rPr>
                <w:sz w:val="16"/>
                <w:szCs w:val="16"/>
                <w:vertAlign w:val="superscript"/>
                <w:lang w:val="en-US"/>
              </w:rPr>
              <w:t>o</w:t>
            </w:r>
            <w:r w:rsidRPr="003973ED">
              <w:rPr>
                <w:sz w:val="21"/>
                <w:szCs w:val="21"/>
                <w:lang w:val="en-US"/>
              </w:rPr>
              <w:t>C)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985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1 486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1 484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lastRenderedPageBreak/>
              <w:t>Curable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resin</w:t>
            </w:r>
            <w:proofErr w:type="spellEnd"/>
            <w:r>
              <w:rPr>
                <w:sz w:val="21"/>
                <w:szCs w:val="21"/>
              </w:rPr>
              <w:t>, %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82 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Bulk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Density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1.64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Specific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Gravity</w:t>
            </w:r>
            <w:proofErr w:type="spellEnd"/>
            <w:r>
              <w:rPr>
                <w:sz w:val="21"/>
                <w:szCs w:val="21"/>
              </w:rPr>
              <w:t>, g/</w:t>
            </w:r>
            <w:proofErr w:type="spellStart"/>
            <w:r>
              <w:rPr>
                <w:sz w:val="21"/>
                <w:szCs w:val="21"/>
              </w:rPr>
              <w:t>ccm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2.91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Sphericity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Roundness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0.8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Sieve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Analysis</w:t>
            </w:r>
            <w:proofErr w:type="spellEnd"/>
            <w:r>
              <w:rPr>
                <w:sz w:val="21"/>
                <w:szCs w:val="21"/>
              </w:rPr>
              <w:t xml:space="preserve"> (90% 16/20)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97.4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99.8 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Mean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Size</w:t>
            </w:r>
            <w:proofErr w:type="spellEnd"/>
            <w:r>
              <w:rPr>
                <w:sz w:val="21"/>
                <w:szCs w:val="21"/>
              </w:rPr>
              <w:t xml:space="preserve">, </w:t>
            </w:r>
            <w:proofErr w:type="spellStart"/>
            <w:r>
              <w:rPr>
                <w:sz w:val="21"/>
                <w:szCs w:val="21"/>
              </w:rPr>
              <w:t>mm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1.327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1.044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0.948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0.689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Acid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sz w:val="21"/>
                <w:szCs w:val="21"/>
              </w:rPr>
              <w:t>solubility</w:t>
            </w:r>
            <w:proofErr w:type="spellEnd"/>
            <w:r>
              <w:rPr>
                <w:sz w:val="21"/>
                <w:szCs w:val="21"/>
              </w:rPr>
              <w:t>, %  (</w:t>
            </w:r>
            <w:proofErr w:type="spellStart"/>
            <w:r>
              <w:rPr>
                <w:sz w:val="21"/>
                <w:szCs w:val="21"/>
              </w:rPr>
              <w:t>by</w:t>
            </w:r>
            <w:proofErr w:type="spellEnd"/>
            <w:r>
              <w:rPr>
                <w:sz w:val="21"/>
                <w:szCs w:val="21"/>
              </w:rPr>
              <w:t xml:space="preserve"> ISO)</w:t>
            </w:r>
            <w:r>
              <w:rPr>
                <w:sz w:val="21"/>
                <w:szCs w:val="21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2.2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>
            <w:pPr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Turbidity</w:t>
            </w:r>
            <w:proofErr w:type="spellEnd"/>
            <w:r>
              <w:rPr>
                <w:sz w:val="21"/>
                <w:szCs w:val="21"/>
              </w:rPr>
              <w:t>, FTU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107</w:t>
            </w:r>
          </w:p>
        </w:tc>
      </w:tr>
      <w:tr w:rsidR="003973ED" w:rsidRPr="003973ED" w:rsidTr="003973ED">
        <w:trPr>
          <w:trHeight w:val="900"/>
        </w:trPr>
        <w:tc>
          <w:tcPr>
            <w:tcW w:w="0" w:type="auto"/>
            <w:gridSpan w:val="5"/>
            <w:tcBorders>
              <w:top w:val="single" w:sz="6" w:space="0" w:color="DDDDDD"/>
              <w:right w:val="single" w:sz="6" w:space="0" w:color="FFFFFF"/>
            </w:tcBorders>
            <w:shd w:val="clear" w:color="auto" w:fill="E0E0E0"/>
            <w:tcMar>
              <w:top w:w="255" w:type="dxa"/>
              <w:left w:w="0" w:type="dxa"/>
              <w:bottom w:w="255" w:type="dxa"/>
              <w:right w:w="0" w:type="dxa"/>
            </w:tcMar>
            <w:vAlign w:val="center"/>
            <w:hideMark/>
          </w:tcPr>
          <w:p w:rsidR="003973ED" w:rsidRPr="003973ED" w:rsidRDefault="003973ED" w:rsidP="003973ED">
            <w:pPr>
              <w:jc w:val="center"/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</w:pPr>
            <w:r w:rsidRPr="003973ED">
              <w:rPr>
                <w:b/>
                <w:bCs/>
                <w:caps/>
                <w:color w:val="4F4F4F"/>
                <w:sz w:val="17"/>
                <w:szCs w:val="17"/>
                <w:lang w:val="en-US"/>
              </w:rPr>
              <w:lastRenderedPageBreak/>
              <w:t>CRUSH RESISTANCE (SHARE OF RUINOUS GRANULES), %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 w:rsidRPr="003973ED">
              <w:rPr>
                <w:sz w:val="21"/>
                <w:szCs w:val="21"/>
                <w:lang w:val="en-US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7500psi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0.9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10 000psi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1.9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12 500psi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3.2</w:t>
            </w:r>
          </w:p>
        </w:tc>
      </w:tr>
      <w:tr w:rsidR="003973ED" w:rsidTr="003973ED">
        <w:trPr>
          <w:trHeight w:val="900"/>
        </w:trPr>
        <w:tc>
          <w:tcPr>
            <w:tcW w:w="3210" w:type="dxa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0" w:type="dxa"/>
              <w:left w:w="300" w:type="dxa"/>
              <w:bottom w:w="0" w:type="dxa"/>
              <w:right w:w="0" w:type="dxa"/>
            </w:tcMar>
            <w:vAlign w:val="center"/>
            <w:hideMark/>
          </w:tcPr>
          <w:p w:rsidR="003973ED" w:rsidRDefault="003973ED" w:rsidP="003973E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 </w:t>
            </w:r>
            <w:proofErr w:type="spellStart"/>
            <w:r>
              <w:rPr>
                <w:sz w:val="21"/>
                <w:szCs w:val="21"/>
              </w:rPr>
              <w:t>At</w:t>
            </w:r>
            <w:proofErr w:type="spellEnd"/>
            <w:r>
              <w:rPr>
                <w:sz w:val="21"/>
                <w:szCs w:val="21"/>
              </w:rPr>
              <w:t xml:space="preserve"> 15 000psi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13.6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4.7</w:t>
            </w:r>
          </w:p>
        </w:tc>
      </w:tr>
    </w:tbl>
    <w:p w:rsidR="003973ED" w:rsidRDefault="003973ED" w:rsidP="003973ED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CONDUCTIVITY, MD / FT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5"/>
        <w:gridCol w:w="1626"/>
        <w:gridCol w:w="1626"/>
        <w:gridCol w:w="1626"/>
        <w:gridCol w:w="1356"/>
        <w:gridCol w:w="1623"/>
        <w:gridCol w:w="1623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22 749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19 180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13 502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6 987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4 433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2 666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11 943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10 333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8 084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5 345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3 246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1 759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7 515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6 700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5 602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4 000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1 132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3 995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3 593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3 137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2 503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1 986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1 369</w:t>
            </w:r>
          </w:p>
        </w:tc>
      </w:tr>
    </w:tbl>
    <w:p w:rsidR="003973ED" w:rsidRDefault="003973ED" w:rsidP="003973ED">
      <w:pPr>
        <w:shd w:val="clear" w:color="auto" w:fill="FFFFFF"/>
        <w:rPr>
          <w:rFonts w:ascii="Tahoma" w:hAnsi="Tahoma" w:cs="Tahoma"/>
          <w:color w:val="666666"/>
          <w:sz w:val="17"/>
          <w:szCs w:val="17"/>
        </w:rPr>
      </w:pPr>
      <w:r>
        <w:rPr>
          <w:rFonts w:ascii="Tahoma" w:hAnsi="Tahoma" w:cs="Tahoma"/>
          <w:color w:val="666666"/>
          <w:sz w:val="17"/>
          <w:szCs w:val="17"/>
        </w:rPr>
        <w:t>     </w:t>
      </w:r>
    </w:p>
    <w:p w:rsidR="003973ED" w:rsidRDefault="003973ED" w:rsidP="003973ED">
      <w:pPr>
        <w:pStyle w:val="3"/>
        <w:shd w:val="clear" w:color="auto" w:fill="FFFFFF"/>
        <w:spacing w:before="150"/>
        <w:rPr>
          <w:rFonts w:ascii="Tahoma" w:hAnsi="Tahoma" w:cs="Tahoma"/>
          <w:b w:val="0"/>
          <w:bCs w:val="0"/>
          <w:color w:val="5B5B5B"/>
          <w:sz w:val="30"/>
          <w:szCs w:val="30"/>
        </w:rPr>
      </w:pPr>
      <w:r>
        <w:rPr>
          <w:rFonts w:ascii="Tahoma" w:hAnsi="Tahoma" w:cs="Tahoma"/>
          <w:b w:val="0"/>
          <w:bCs w:val="0"/>
          <w:color w:val="5B5B5B"/>
          <w:sz w:val="30"/>
          <w:szCs w:val="30"/>
        </w:rPr>
        <w:t>PERMEABILITY, DARCY</w:t>
      </w:r>
    </w:p>
    <w:tbl>
      <w:tblPr>
        <w:tblW w:w="123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1452"/>
        <w:gridCol w:w="1452"/>
        <w:gridCol w:w="1449"/>
        <w:gridCol w:w="1449"/>
        <w:gridCol w:w="1737"/>
        <w:gridCol w:w="1737"/>
      </w:tblGrid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proofErr w:type="spellStart"/>
            <w:r>
              <w:rPr>
                <w:color w:val="FFA200"/>
                <w:sz w:val="21"/>
                <w:szCs w:val="21"/>
              </w:rPr>
              <w:t>Pressure</w:t>
            </w:r>
            <w:proofErr w:type="spellEnd"/>
            <w:r>
              <w:rPr>
                <w:color w:val="FFA200"/>
                <w:sz w:val="21"/>
                <w:szCs w:val="21"/>
              </w:rPr>
              <w:t xml:space="preserve">, </w:t>
            </w:r>
            <w:proofErr w:type="spellStart"/>
            <w:r>
              <w:rPr>
                <w:color w:val="FFA200"/>
                <w:sz w:val="21"/>
                <w:szCs w:val="21"/>
              </w:rPr>
              <w:t>psi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2000'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4000'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6000'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8000'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10000'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383838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color w:val="FFA200"/>
                <w:sz w:val="21"/>
                <w:szCs w:val="21"/>
              </w:rPr>
            </w:pPr>
            <w:r>
              <w:rPr>
                <w:color w:val="FFA200"/>
                <w:sz w:val="21"/>
                <w:szCs w:val="21"/>
              </w:rPr>
              <w:t>12000'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12/18'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1 216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1 051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169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16/20'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456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109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16/30'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68.5</w:t>
            </w:r>
          </w:p>
        </w:tc>
      </w:tr>
      <w:tr w:rsidR="003973ED" w:rsidTr="003973ED">
        <w:trPr>
          <w:trHeight w:val="900"/>
        </w:trPr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 w:rsidP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20/40'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right w:val="single" w:sz="6" w:space="0" w:color="FFFFFF"/>
            </w:tcBorders>
            <w:shd w:val="clear" w:color="auto" w:fill="F1F1F1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973ED" w:rsidRDefault="003973E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82.1</w:t>
            </w:r>
          </w:p>
        </w:tc>
      </w:tr>
    </w:tbl>
    <w:p w:rsidR="003973ED" w:rsidRPr="00DC3DA8" w:rsidRDefault="003973ED" w:rsidP="006C77B3">
      <w:bookmarkStart w:id="0" w:name="_GoBack"/>
      <w:bookmarkEnd w:id="0"/>
    </w:p>
    <w:sectPr w:rsidR="003973ED" w:rsidRPr="00DC3DA8" w:rsidSect="00D445E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135" w:rsidRDefault="00703135" w:rsidP="004522AA">
      <w:pPr>
        <w:spacing w:after="0" w:line="240" w:lineRule="auto"/>
      </w:pPr>
      <w:r>
        <w:separator/>
      </w:r>
    </w:p>
  </w:endnote>
  <w:endnote w:type="continuationSeparator" w:id="0">
    <w:p w:rsidR="00703135" w:rsidRDefault="00703135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135" w:rsidRDefault="00703135" w:rsidP="004522AA">
      <w:pPr>
        <w:spacing w:after="0" w:line="240" w:lineRule="auto"/>
      </w:pPr>
      <w:r>
        <w:separator/>
      </w:r>
    </w:p>
  </w:footnote>
  <w:footnote w:type="continuationSeparator" w:id="0">
    <w:p w:rsidR="00703135" w:rsidRDefault="00703135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31083"/>
    <w:rsid w:val="00052E8B"/>
    <w:rsid w:val="000746D9"/>
    <w:rsid w:val="000811CA"/>
    <w:rsid w:val="000904EB"/>
    <w:rsid w:val="000A7CB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813ED"/>
    <w:rsid w:val="0019528C"/>
    <w:rsid w:val="00195A96"/>
    <w:rsid w:val="001A210B"/>
    <w:rsid w:val="001B0B3C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3ED"/>
    <w:rsid w:val="0039777C"/>
    <w:rsid w:val="003A1171"/>
    <w:rsid w:val="003A13F5"/>
    <w:rsid w:val="003A378B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134D"/>
    <w:rsid w:val="0051425C"/>
    <w:rsid w:val="00526711"/>
    <w:rsid w:val="0054446D"/>
    <w:rsid w:val="005520D6"/>
    <w:rsid w:val="005556E4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3135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7361D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1716F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03A4E"/>
    <w:rsid w:val="00C10671"/>
    <w:rsid w:val="00C1125D"/>
    <w:rsid w:val="00C13E29"/>
    <w:rsid w:val="00C16B61"/>
    <w:rsid w:val="00C37174"/>
    <w:rsid w:val="00C60BCF"/>
    <w:rsid w:val="00C67DBE"/>
    <w:rsid w:val="00CA7F85"/>
    <w:rsid w:val="00CD5BA1"/>
    <w:rsid w:val="00CD6DE0"/>
    <w:rsid w:val="00CF6262"/>
    <w:rsid w:val="00D02943"/>
    <w:rsid w:val="00D234CF"/>
    <w:rsid w:val="00D41857"/>
    <w:rsid w:val="00D445E4"/>
    <w:rsid w:val="00D548AE"/>
    <w:rsid w:val="00D551FD"/>
    <w:rsid w:val="00D56F6E"/>
    <w:rsid w:val="00D95FD9"/>
    <w:rsid w:val="00DB555B"/>
    <w:rsid w:val="00DC3DA8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3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9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3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4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7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01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4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6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8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65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0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5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0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6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0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1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0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9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0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4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1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7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79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6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6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9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8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4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3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9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1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obko.ru/borprop/resin_coated_proppant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obko.ru/en/borprop/resin_coated_proppant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13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13</cp:revision>
  <dcterms:created xsi:type="dcterms:W3CDTF">2020-07-16T10:45:00Z</dcterms:created>
  <dcterms:modified xsi:type="dcterms:W3CDTF">2020-09-23T04:26:00Z</dcterms:modified>
</cp:coreProperties>
</file>