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79" w:rsidRDefault="00617779" w:rsidP="00617779">
      <w:pPr>
        <w:pStyle w:val="3"/>
        <w:shd w:val="clear" w:color="auto" w:fill="FFFFFF"/>
        <w:spacing w:before="150"/>
        <w:rPr>
          <w:rFonts w:ascii="Tahoma" w:hAnsi="Tahoma" w:cs="Tahoma"/>
          <w:b w:val="0"/>
          <w:bCs w:val="0"/>
          <w:color w:val="5B5B5B"/>
          <w:sz w:val="30"/>
          <w:szCs w:val="30"/>
        </w:rPr>
      </w:pPr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>Технические характеристики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1833"/>
        <w:gridCol w:w="1833"/>
        <w:gridCol w:w="1833"/>
        <w:gridCol w:w="1833"/>
        <w:gridCol w:w="1833"/>
      </w:tblGrid>
      <w:tr w:rsidR="00617779" w:rsidTr="00617779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Физико-механические показатели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12/18'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20/40'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30/50'</w:t>
            </w:r>
          </w:p>
        </w:tc>
      </w:tr>
      <w:tr w:rsidR="00617779" w:rsidTr="00617779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17779" w:rsidRDefault="00617779" w:rsidP="006177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 средний </w:t>
            </w:r>
            <w:proofErr w:type="spellStart"/>
            <w:r>
              <w:rPr>
                <w:sz w:val="21"/>
                <w:szCs w:val="21"/>
              </w:rPr>
              <w:t>размер</w:t>
            </w:r>
            <w:proofErr w:type="gramStart"/>
            <w:r>
              <w:rPr>
                <w:sz w:val="21"/>
                <w:szCs w:val="21"/>
              </w:rPr>
              <w:t>,м</w:t>
            </w:r>
            <w:proofErr w:type="gramEnd"/>
            <w:r>
              <w:rPr>
                <w:sz w:val="21"/>
                <w:szCs w:val="21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1.399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1.023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0.945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0.685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0.501</w:t>
            </w:r>
          </w:p>
        </w:tc>
      </w:tr>
      <w:tr w:rsidR="00617779" w:rsidTr="00617779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17779" w:rsidRDefault="00617779" w:rsidP="006177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насыпная плотность,  </w:t>
            </w:r>
            <w:proofErr w:type="gramStart"/>
            <w:r>
              <w:rPr>
                <w:sz w:val="21"/>
                <w:szCs w:val="21"/>
              </w:rPr>
              <w:t>г</w:t>
            </w:r>
            <w:proofErr w:type="gramEnd"/>
            <w:r>
              <w:rPr>
                <w:sz w:val="21"/>
                <w:szCs w:val="21"/>
              </w:rPr>
              <w:t>\см3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1.54</w:t>
            </w:r>
          </w:p>
        </w:tc>
      </w:tr>
      <w:tr w:rsidR="00617779" w:rsidTr="00617779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17779" w:rsidRDefault="00617779" w:rsidP="006177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 удельный вес, </w:t>
            </w:r>
            <w:proofErr w:type="gramStart"/>
            <w:r>
              <w:rPr>
                <w:sz w:val="21"/>
                <w:szCs w:val="21"/>
              </w:rPr>
              <w:t>г</w:t>
            </w:r>
            <w:proofErr w:type="gramEnd"/>
            <w:r>
              <w:rPr>
                <w:sz w:val="21"/>
                <w:szCs w:val="21"/>
              </w:rPr>
              <w:t>\см3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2.80</w:t>
            </w:r>
          </w:p>
        </w:tc>
      </w:tr>
      <w:tr w:rsidR="00617779" w:rsidTr="00617779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17779" w:rsidRDefault="00617779" w:rsidP="006177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сферичность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:rsidR="00617779" w:rsidTr="00617779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17779" w:rsidRDefault="00617779" w:rsidP="006177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округлость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</w:tr>
      <w:tr w:rsidR="00617779" w:rsidTr="00617779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17779" w:rsidRDefault="00617779" w:rsidP="006177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растворимость в кислотах </w:t>
            </w:r>
            <w:r>
              <w:rPr>
                <w:sz w:val="21"/>
                <w:szCs w:val="21"/>
              </w:rPr>
              <w:br/>
              <w:t> </w:t>
            </w:r>
            <w:proofErr w:type="spellStart"/>
            <w:r>
              <w:rPr>
                <w:sz w:val="21"/>
                <w:szCs w:val="21"/>
              </w:rPr>
              <w:t>HCl</w:t>
            </w:r>
            <w:proofErr w:type="spellEnd"/>
            <w:r>
              <w:rPr>
                <w:sz w:val="21"/>
                <w:szCs w:val="21"/>
              </w:rPr>
              <w:t xml:space="preserve"> + HF, %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</w:t>
            </w:r>
          </w:p>
        </w:tc>
      </w:tr>
      <w:tr w:rsidR="00617779" w:rsidTr="00617779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17779" w:rsidRDefault="00617779" w:rsidP="006177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proofErr w:type="spellStart"/>
            <w:r>
              <w:rPr>
                <w:sz w:val="21"/>
                <w:szCs w:val="21"/>
              </w:rPr>
              <w:t>мутность</w:t>
            </w:r>
            <w:proofErr w:type="gramStart"/>
            <w:r>
              <w:rPr>
                <w:sz w:val="21"/>
                <w:szCs w:val="21"/>
              </w:rPr>
              <w:t>,Е</w:t>
            </w:r>
            <w:proofErr w:type="gramEnd"/>
            <w:r>
              <w:rPr>
                <w:sz w:val="21"/>
                <w:szCs w:val="21"/>
              </w:rPr>
              <w:t>МФ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</w:tr>
      <w:tr w:rsidR="00617779" w:rsidTr="00617779">
        <w:trPr>
          <w:trHeight w:val="900"/>
        </w:trPr>
        <w:tc>
          <w:tcPr>
            <w:tcW w:w="0" w:type="auto"/>
            <w:gridSpan w:val="6"/>
            <w:tcBorders>
              <w:top w:val="single" w:sz="6" w:space="0" w:color="DDDDDD"/>
              <w:right w:val="single" w:sz="6" w:space="0" w:color="FFFFFF"/>
            </w:tcBorders>
            <w:shd w:val="clear" w:color="auto" w:fill="E0E0E0"/>
            <w:tcMar>
              <w:top w:w="255" w:type="dxa"/>
              <w:left w:w="0" w:type="dxa"/>
              <w:bottom w:w="255" w:type="dxa"/>
              <w:right w:w="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b/>
                <w:bCs/>
                <w:caps/>
                <w:color w:val="4F4F4F"/>
                <w:sz w:val="17"/>
                <w:szCs w:val="17"/>
              </w:rPr>
            </w:pPr>
            <w:r>
              <w:rPr>
                <w:b/>
                <w:bCs/>
                <w:caps/>
                <w:color w:val="4F4F4F"/>
                <w:sz w:val="17"/>
                <w:szCs w:val="17"/>
              </w:rPr>
              <w:lastRenderedPageBreak/>
              <w:t>СОПРОТИВЛЕНИЕ РАЗДАВЛИВАНИЮ (ДОЛЯ РАЗРУШЕННЫХ ГРАНУЛ), %</w:t>
            </w:r>
          </w:p>
        </w:tc>
      </w:tr>
      <w:tr w:rsidR="00617779" w:rsidTr="00617779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17779" w:rsidRDefault="00617779" w:rsidP="006177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при давлении 7 500psi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</w:tr>
      <w:tr w:rsidR="00617779" w:rsidTr="00617779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17779" w:rsidRDefault="00617779" w:rsidP="006177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при давлении 10 000psi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 w:rsidP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</w:t>
            </w:r>
          </w:p>
        </w:tc>
      </w:tr>
      <w:tr w:rsidR="00617779" w:rsidTr="00617779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17779" w:rsidRDefault="00617779" w:rsidP="006177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при давлении 12 500psi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</w:t>
            </w:r>
          </w:p>
        </w:tc>
      </w:tr>
      <w:tr w:rsidR="00617779" w:rsidTr="00617779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17779" w:rsidRDefault="00617779" w:rsidP="006177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при давлении 15 000psi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17779" w:rsidRDefault="00617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</w:tbl>
    <w:p w:rsidR="00F154DF" w:rsidRDefault="00F154DF" w:rsidP="006C77B3"/>
    <w:p w:rsidR="002C0097" w:rsidRDefault="002C0097" w:rsidP="002C0097">
      <w:pPr>
        <w:pStyle w:val="3"/>
        <w:shd w:val="clear" w:color="auto" w:fill="FFFFFF"/>
        <w:spacing w:before="0"/>
        <w:rPr>
          <w:rFonts w:ascii="Tahoma" w:hAnsi="Tahoma" w:cs="Tahoma"/>
          <w:b w:val="0"/>
          <w:bCs w:val="0"/>
          <w:color w:val="5B5B5B"/>
          <w:sz w:val="30"/>
          <w:szCs w:val="30"/>
        </w:rPr>
      </w:pPr>
      <w:proofErr w:type="spellStart"/>
      <w:r>
        <w:rPr>
          <w:rStyle w:val="a8"/>
          <w:rFonts w:ascii="Tahoma" w:hAnsi="Tahoma" w:cs="Tahoma"/>
          <w:b/>
          <w:bCs/>
          <w:color w:val="5B5B5B"/>
          <w:sz w:val="30"/>
          <w:szCs w:val="30"/>
        </w:rPr>
        <w:t>Technical</w:t>
      </w:r>
      <w:proofErr w:type="spellEnd"/>
      <w:r>
        <w:rPr>
          <w:rStyle w:val="a8"/>
          <w:rFonts w:ascii="Tahoma" w:hAnsi="Tahoma" w:cs="Tahoma"/>
          <w:b/>
          <w:bCs/>
          <w:color w:val="5B5B5B"/>
          <w:sz w:val="30"/>
          <w:szCs w:val="30"/>
        </w:rPr>
        <w:t xml:space="preserve"> </w:t>
      </w:r>
      <w:proofErr w:type="spellStart"/>
      <w:r>
        <w:rPr>
          <w:rStyle w:val="a8"/>
          <w:rFonts w:ascii="Tahoma" w:hAnsi="Tahoma" w:cs="Tahoma"/>
          <w:b/>
          <w:bCs/>
          <w:color w:val="5B5B5B"/>
          <w:sz w:val="30"/>
          <w:szCs w:val="30"/>
        </w:rPr>
        <w:t>characteristics</w:t>
      </w:r>
      <w:proofErr w:type="spellEnd"/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1833"/>
        <w:gridCol w:w="1833"/>
        <w:gridCol w:w="1833"/>
        <w:gridCol w:w="1833"/>
        <w:gridCol w:w="1833"/>
      </w:tblGrid>
      <w:tr w:rsidR="002C0097" w:rsidTr="002C0097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color w:val="FFA200"/>
                <w:sz w:val="21"/>
                <w:szCs w:val="21"/>
              </w:rPr>
            </w:pPr>
            <w:proofErr w:type="spellStart"/>
            <w:r>
              <w:rPr>
                <w:color w:val="FFA200"/>
                <w:sz w:val="21"/>
                <w:szCs w:val="21"/>
              </w:rPr>
              <w:t>Physical-mechanical</w:t>
            </w:r>
            <w:proofErr w:type="spellEnd"/>
            <w:r>
              <w:rPr>
                <w:color w:val="FFA2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FFA200"/>
                <w:sz w:val="21"/>
                <w:szCs w:val="21"/>
              </w:rPr>
              <w:t>characteristics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12/18'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20/40'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30/50'</w:t>
            </w:r>
          </w:p>
        </w:tc>
      </w:tr>
      <w:tr w:rsidR="002C0097" w:rsidTr="002C0097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2C0097" w:rsidRDefault="002C0097" w:rsidP="002C009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Mean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Size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1.399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1.023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0.945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0.685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0.501</w:t>
            </w:r>
          </w:p>
        </w:tc>
      </w:tr>
      <w:tr w:rsidR="002C0097" w:rsidTr="002C0097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2C0097" w:rsidRDefault="002C0097" w:rsidP="002C009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Bulk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Density</w:t>
            </w:r>
            <w:proofErr w:type="spellEnd"/>
            <w:r>
              <w:rPr>
                <w:sz w:val="21"/>
                <w:szCs w:val="21"/>
              </w:rPr>
              <w:t>, g/</w:t>
            </w:r>
            <w:proofErr w:type="spellStart"/>
            <w:r>
              <w:rPr>
                <w:sz w:val="21"/>
                <w:szCs w:val="21"/>
              </w:rPr>
              <w:t>c</w:t>
            </w:r>
            <w:proofErr w:type="gramStart"/>
            <w:r>
              <w:rPr>
                <w:sz w:val="21"/>
                <w:szCs w:val="21"/>
              </w:rPr>
              <w:t>с</w:t>
            </w:r>
            <w:proofErr w:type="gramEnd"/>
            <w:r>
              <w:rPr>
                <w:sz w:val="21"/>
                <w:szCs w:val="21"/>
              </w:rPr>
              <w:t>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1.54</w:t>
            </w:r>
          </w:p>
        </w:tc>
      </w:tr>
      <w:tr w:rsidR="002C0097" w:rsidTr="002C0097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2C0097" w:rsidRDefault="002C0097" w:rsidP="002C009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lastRenderedPageBreak/>
              <w:t>Specific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Gravity</w:t>
            </w:r>
            <w:proofErr w:type="spellEnd"/>
            <w:r>
              <w:rPr>
                <w:sz w:val="21"/>
                <w:szCs w:val="21"/>
              </w:rPr>
              <w:t>, g/</w:t>
            </w:r>
            <w:proofErr w:type="spellStart"/>
            <w:r>
              <w:rPr>
                <w:sz w:val="21"/>
                <w:szCs w:val="21"/>
              </w:rPr>
              <w:t>ccm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2.80</w:t>
            </w:r>
          </w:p>
        </w:tc>
      </w:tr>
      <w:tr w:rsidR="002C0097" w:rsidTr="002C0097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2C0097" w:rsidRDefault="002C0097" w:rsidP="002C009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Sphericity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:rsidR="002C0097" w:rsidTr="002C0097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2C0097" w:rsidRDefault="002C009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Roundness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</w:tr>
      <w:tr w:rsidR="002C0097" w:rsidTr="002C0097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2C0097" w:rsidRDefault="002C009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Acid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solubility</w:t>
            </w:r>
            <w:proofErr w:type="spellEnd"/>
            <w:r>
              <w:rPr>
                <w:sz w:val="21"/>
                <w:szCs w:val="21"/>
              </w:rPr>
              <w:t xml:space="preserve"> HCI + HF, %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</w:t>
            </w:r>
          </w:p>
        </w:tc>
      </w:tr>
      <w:tr w:rsidR="002C0097" w:rsidTr="002C0097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2C0097" w:rsidRDefault="002C009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Turbidity</w:t>
            </w:r>
            <w:proofErr w:type="spellEnd"/>
            <w:r>
              <w:rPr>
                <w:sz w:val="21"/>
                <w:szCs w:val="21"/>
              </w:rPr>
              <w:t xml:space="preserve"> (FTU)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</w:tr>
      <w:tr w:rsidR="002C0097" w:rsidRPr="002C0097" w:rsidTr="002C0097">
        <w:trPr>
          <w:trHeight w:val="900"/>
        </w:trPr>
        <w:tc>
          <w:tcPr>
            <w:tcW w:w="0" w:type="auto"/>
            <w:gridSpan w:val="6"/>
            <w:tcBorders>
              <w:top w:val="single" w:sz="6" w:space="0" w:color="DDDDDD"/>
              <w:right w:val="single" w:sz="6" w:space="0" w:color="FFFFFF"/>
            </w:tcBorders>
            <w:shd w:val="clear" w:color="auto" w:fill="E0E0E0"/>
            <w:tcMar>
              <w:top w:w="255" w:type="dxa"/>
              <w:left w:w="0" w:type="dxa"/>
              <w:bottom w:w="255" w:type="dxa"/>
              <w:right w:w="0" w:type="dxa"/>
            </w:tcMar>
            <w:vAlign w:val="center"/>
            <w:hideMark/>
          </w:tcPr>
          <w:p w:rsidR="002C0097" w:rsidRPr="002C0097" w:rsidRDefault="002C0097">
            <w:pPr>
              <w:jc w:val="center"/>
              <w:rPr>
                <w:b/>
                <w:bCs/>
                <w:caps/>
                <w:color w:val="4F4F4F"/>
                <w:sz w:val="17"/>
                <w:szCs w:val="17"/>
                <w:lang w:val="en-US"/>
              </w:rPr>
            </w:pPr>
            <w:r w:rsidRPr="002C0097">
              <w:rPr>
                <w:b/>
                <w:bCs/>
                <w:caps/>
                <w:color w:val="4F4F4F"/>
                <w:sz w:val="17"/>
                <w:szCs w:val="17"/>
                <w:lang w:val="en-US"/>
              </w:rPr>
              <w:t>CRUSH RESISTANCE (SHARE OF RUINOUS GRANULES), %</w:t>
            </w:r>
          </w:p>
        </w:tc>
      </w:tr>
      <w:tr w:rsidR="002C0097" w:rsidTr="002C0097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2C0097" w:rsidRDefault="002C0097" w:rsidP="002C009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>
              <w:rPr>
                <w:sz w:val="21"/>
                <w:szCs w:val="21"/>
              </w:rPr>
              <w:t xml:space="preserve"> 7 500psi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</w:tr>
      <w:tr w:rsidR="002C0097" w:rsidTr="002C0097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2C0097" w:rsidRDefault="002C0097" w:rsidP="002C009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>
              <w:rPr>
                <w:sz w:val="21"/>
                <w:szCs w:val="21"/>
              </w:rPr>
              <w:t xml:space="preserve"> 10 000psi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 w:rsidP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</w:t>
            </w:r>
          </w:p>
        </w:tc>
      </w:tr>
      <w:tr w:rsidR="002C0097" w:rsidTr="002C0097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2C0097" w:rsidRDefault="002C0097" w:rsidP="002C009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>
              <w:rPr>
                <w:sz w:val="21"/>
                <w:szCs w:val="21"/>
              </w:rPr>
              <w:t xml:space="preserve"> 12 500psi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</w:t>
            </w:r>
          </w:p>
        </w:tc>
      </w:tr>
      <w:tr w:rsidR="002C0097" w:rsidTr="002C0097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2C0097" w:rsidRDefault="002C0097" w:rsidP="002C009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lastRenderedPageBreak/>
              <w:t>At</w:t>
            </w:r>
            <w:proofErr w:type="spellEnd"/>
            <w:r>
              <w:rPr>
                <w:sz w:val="21"/>
                <w:szCs w:val="21"/>
              </w:rPr>
              <w:t xml:space="preserve"> 15 000psi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0097" w:rsidRDefault="002C0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</w:tbl>
    <w:p w:rsidR="002C0097" w:rsidRPr="00DC3DA8" w:rsidRDefault="002C0097" w:rsidP="006C77B3">
      <w:bookmarkStart w:id="0" w:name="_GoBack"/>
      <w:bookmarkEnd w:id="0"/>
    </w:p>
    <w:sectPr w:rsidR="002C0097" w:rsidRPr="00DC3DA8" w:rsidSect="00D445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EBC" w:rsidRDefault="00431EBC" w:rsidP="004522AA">
      <w:pPr>
        <w:spacing w:after="0" w:line="240" w:lineRule="auto"/>
      </w:pPr>
      <w:r>
        <w:separator/>
      </w:r>
    </w:p>
  </w:endnote>
  <w:endnote w:type="continuationSeparator" w:id="0">
    <w:p w:rsidR="00431EBC" w:rsidRDefault="00431EBC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EBC" w:rsidRDefault="00431EBC" w:rsidP="004522AA">
      <w:pPr>
        <w:spacing w:after="0" w:line="240" w:lineRule="auto"/>
      </w:pPr>
      <w:r>
        <w:separator/>
      </w:r>
    </w:p>
  </w:footnote>
  <w:footnote w:type="continuationSeparator" w:id="0">
    <w:p w:rsidR="00431EBC" w:rsidRDefault="00431EBC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165E3"/>
    <w:rsid w:val="00025165"/>
    <w:rsid w:val="00031083"/>
    <w:rsid w:val="00052E8B"/>
    <w:rsid w:val="000746D9"/>
    <w:rsid w:val="000811CA"/>
    <w:rsid w:val="000904EB"/>
    <w:rsid w:val="000A7CB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813ED"/>
    <w:rsid w:val="0019528C"/>
    <w:rsid w:val="00195A96"/>
    <w:rsid w:val="001A210B"/>
    <w:rsid w:val="001B0B3C"/>
    <w:rsid w:val="001B2B33"/>
    <w:rsid w:val="001E36A6"/>
    <w:rsid w:val="00217662"/>
    <w:rsid w:val="002324BB"/>
    <w:rsid w:val="00233DA0"/>
    <w:rsid w:val="0024088D"/>
    <w:rsid w:val="0024483A"/>
    <w:rsid w:val="00260956"/>
    <w:rsid w:val="00280312"/>
    <w:rsid w:val="0028075B"/>
    <w:rsid w:val="00287F9D"/>
    <w:rsid w:val="002C0097"/>
    <w:rsid w:val="00302DA8"/>
    <w:rsid w:val="00306936"/>
    <w:rsid w:val="00344538"/>
    <w:rsid w:val="00350AAF"/>
    <w:rsid w:val="003973ED"/>
    <w:rsid w:val="0039777C"/>
    <w:rsid w:val="003A1171"/>
    <w:rsid w:val="003A13F5"/>
    <w:rsid w:val="003A378B"/>
    <w:rsid w:val="003D452C"/>
    <w:rsid w:val="00421A22"/>
    <w:rsid w:val="00426361"/>
    <w:rsid w:val="00431EBC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134D"/>
    <w:rsid w:val="0051425C"/>
    <w:rsid w:val="00526711"/>
    <w:rsid w:val="0054446D"/>
    <w:rsid w:val="005520D6"/>
    <w:rsid w:val="005556E4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17779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22FED"/>
    <w:rsid w:val="0074306F"/>
    <w:rsid w:val="0074775E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7361D"/>
    <w:rsid w:val="008D4085"/>
    <w:rsid w:val="008E1EAE"/>
    <w:rsid w:val="008E2550"/>
    <w:rsid w:val="008F0348"/>
    <w:rsid w:val="00904B6B"/>
    <w:rsid w:val="0092091E"/>
    <w:rsid w:val="0093004B"/>
    <w:rsid w:val="00966FEC"/>
    <w:rsid w:val="0098408A"/>
    <w:rsid w:val="009C3F0F"/>
    <w:rsid w:val="009C3F46"/>
    <w:rsid w:val="00A01064"/>
    <w:rsid w:val="00A1716F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03A4E"/>
    <w:rsid w:val="00C10671"/>
    <w:rsid w:val="00C1125D"/>
    <w:rsid w:val="00C13E29"/>
    <w:rsid w:val="00C16B61"/>
    <w:rsid w:val="00C37174"/>
    <w:rsid w:val="00C60BCF"/>
    <w:rsid w:val="00C67DBE"/>
    <w:rsid w:val="00CA7F85"/>
    <w:rsid w:val="00CD5BA1"/>
    <w:rsid w:val="00CD6DE0"/>
    <w:rsid w:val="00CF6262"/>
    <w:rsid w:val="00D02943"/>
    <w:rsid w:val="00D234CF"/>
    <w:rsid w:val="00D41857"/>
    <w:rsid w:val="00D445E4"/>
    <w:rsid w:val="00D548AE"/>
    <w:rsid w:val="00D551FD"/>
    <w:rsid w:val="00D56F6E"/>
    <w:rsid w:val="00D95FD9"/>
    <w:rsid w:val="00DB555B"/>
    <w:rsid w:val="00DC3DA8"/>
    <w:rsid w:val="00DC7449"/>
    <w:rsid w:val="00DD2BDB"/>
    <w:rsid w:val="00DE7418"/>
    <w:rsid w:val="00DF64A8"/>
    <w:rsid w:val="00E016F6"/>
    <w:rsid w:val="00E01897"/>
    <w:rsid w:val="00E173B9"/>
    <w:rsid w:val="00E20CDB"/>
    <w:rsid w:val="00E21F19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154DF"/>
    <w:rsid w:val="00F33AB9"/>
    <w:rsid w:val="00F577ED"/>
    <w:rsid w:val="00F74C7F"/>
    <w:rsid w:val="00F86975"/>
    <w:rsid w:val="00F946A7"/>
    <w:rsid w:val="00FA6F81"/>
    <w:rsid w:val="00FB63E6"/>
    <w:rsid w:val="00FF2F20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17</cp:revision>
  <dcterms:created xsi:type="dcterms:W3CDTF">2020-07-16T10:45:00Z</dcterms:created>
  <dcterms:modified xsi:type="dcterms:W3CDTF">2020-09-23T04:29:00Z</dcterms:modified>
</cp:coreProperties>
</file>