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09E0" w14:textId="77777777" w:rsidR="00D02C15" w:rsidRPr="00D02C15" w:rsidRDefault="00D02C15" w:rsidP="00D02C15">
      <w:pPr>
        <w:pStyle w:val="3"/>
        <w:shd w:val="clear" w:color="auto" w:fill="FFFFFF"/>
        <w:spacing w:before="300" w:beforeAutospacing="0" w:after="150" w:afterAutospacing="0"/>
        <w:rPr>
          <w:rFonts w:ascii="Open Sans" w:hAnsi="Open Sans" w:cs="Open Sans"/>
          <w:b w:val="0"/>
          <w:bCs w:val="0"/>
          <w:color w:val="333333"/>
          <w:sz w:val="20"/>
          <w:szCs w:val="20"/>
        </w:rPr>
      </w:pPr>
      <w:r w:rsidRPr="00D02C15">
        <w:rPr>
          <w:rFonts w:ascii="Open Sans" w:hAnsi="Open Sans" w:cs="Open Sans"/>
          <w:b w:val="0"/>
          <w:bCs w:val="0"/>
          <w:color w:val="333333"/>
          <w:sz w:val="20"/>
          <w:szCs w:val="20"/>
        </w:rPr>
        <w:t>Технические характеристики</w:t>
      </w:r>
    </w:p>
    <w:tbl>
      <w:tblPr>
        <w:tblW w:w="171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7"/>
        <w:gridCol w:w="12273"/>
      </w:tblGrid>
      <w:tr w:rsidR="00D02C15" w:rsidRPr="00D02C15" w14:paraId="6433C1E6" w14:textId="77777777" w:rsidTr="00D02C15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0AAE45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Тип дисплея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CC4305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Картушка компаса 360° и VFD (вакуумный флюоресцентный) дисплей</w:t>
            </w:r>
          </w:p>
        </w:tc>
      </w:tr>
      <w:tr w:rsidR="00D02C15" w:rsidRPr="00D02C15" w14:paraId="2EDFBEA3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A28AE8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Установившаяся погрешность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B7A91E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±0,1 </w:t>
            </w:r>
            <w:proofErr w:type="spellStart"/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sec</w:t>
            </w:r>
            <w:proofErr w:type="spellEnd"/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φ</w:t>
            </w:r>
          </w:p>
        </w:tc>
      </w:tr>
      <w:tr w:rsidR="00D02C15" w:rsidRPr="00D02C15" w14:paraId="73225AB9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A14BC7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Статическая точность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505F5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±0,05 </w:t>
            </w:r>
            <w:proofErr w:type="spellStart"/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sec</w:t>
            </w:r>
            <w:proofErr w:type="spellEnd"/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φ</w:t>
            </w:r>
          </w:p>
        </w:tc>
      </w:tr>
      <w:tr w:rsidR="00D02C15" w:rsidRPr="00D02C15" w14:paraId="7E03016C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FF596E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Динамическая точность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168BED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±0,2 </w:t>
            </w:r>
            <w:proofErr w:type="spellStart"/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sec</w:t>
            </w:r>
            <w:proofErr w:type="spellEnd"/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 xml:space="preserve"> φ</w:t>
            </w:r>
          </w:p>
        </w:tc>
      </w:tr>
      <w:tr w:rsidR="00D02C15" w:rsidRPr="00D02C15" w14:paraId="28D67EE8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A95E0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Скорость ухода в режиме ГА, °/ч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4A624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±0,1</w:t>
            </w:r>
          </w:p>
        </w:tc>
      </w:tr>
      <w:tr w:rsidR="00D02C15" w:rsidRPr="00D02C15" w14:paraId="0167FE47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CF5D3A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Время выставки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3856D4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&lt;45 минут, в пределах 0,7°</w:t>
            </w:r>
          </w:p>
        </w:tc>
      </w:tr>
      <w:tr w:rsidR="00D02C15" w:rsidRPr="00D02C15" w14:paraId="7B7AD3B3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9295A1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Ввод широты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2FEEE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Автоматический через RS232 или RS422, NMEA 0183 GPS или ручной</w:t>
            </w:r>
          </w:p>
        </w:tc>
      </w:tr>
      <w:tr w:rsidR="00D02C15" w:rsidRPr="00D02C15" w14:paraId="5D250367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87D74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Ввод скорости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9195B1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Автоматический через RS232 или RS422, NMEA 0183 с лага или импульсный/релейный</w:t>
            </w:r>
          </w:p>
          <w:p w14:paraId="1C289D3E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на 100, 200 или 400 импульсов на морскую милю или ручной</w:t>
            </w:r>
          </w:p>
        </w:tc>
      </w:tr>
      <w:tr w:rsidR="00D02C15" w:rsidRPr="00D02C15" w14:paraId="3C0F54F1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0062E0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Компенсация широты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E311F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от 80° N до 80° S</w:t>
            </w:r>
          </w:p>
        </w:tc>
      </w:tr>
      <w:tr w:rsidR="00D02C15" w:rsidRPr="00D02C15" w14:paraId="6C890008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A83DC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Компенсация скорости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E14E62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0-90 узлов</w:t>
            </w:r>
          </w:p>
        </w:tc>
      </w:tr>
      <w:tr w:rsidR="00D02C15" w:rsidRPr="00D02C15" w14:paraId="743C08E1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32B77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Ограничения кардана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7581C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±45° по тангажу и крену</w:t>
            </w:r>
          </w:p>
        </w:tc>
      </w:tr>
    </w:tbl>
    <w:p w14:paraId="3E2D905B" w14:textId="77777777" w:rsidR="00D02C15" w:rsidRPr="00D02C15" w:rsidRDefault="00D02C15" w:rsidP="00D02C15">
      <w:pPr>
        <w:pStyle w:val="3"/>
        <w:shd w:val="clear" w:color="auto" w:fill="FFFFFF"/>
        <w:spacing w:before="300" w:beforeAutospacing="0" w:after="150" w:afterAutospacing="0"/>
        <w:rPr>
          <w:rFonts w:ascii="Open Sans" w:hAnsi="Open Sans" w:cs="Open Sans"/>
          <w:b w:val="0"/>
          <w:bCs w:val="0"/>
          <w:color w:val="333333"/>
          <w:sz w:val="20"/>
          <w:szCs w:val="20"/>
        </w:rPr>
      </w:pPr>
      <w:r w:rsidRPr="00D02C15">
        <w:rPr>
          <w:rFonts w:ascii="Open Sans" w:hAnsi="Open Sans" w:cs="Open Sans"/>
          <w:b w:val="0"/>
          <w:bCs w:val="0"/>
          <w:color w:val="333333"/>
          <w:sz w:val="20"/>
          <w:szCs w:val="20"/>
        </w:rPr>
        <w:t>Выходы</w:t>
      </w:r>
    </w:p>
    <w:tbl>
      <w:tblPr>
        <w:tblW w:w="171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8"/>
        <w:gridCol w:w="10212"/>
      </w:tblGrid>
      <w:tr w:rsidR="00D02C15" w:rsidRPr="00D02C15" w14:paraId="11EDE32D" w14:textId="77777777" w:rsidTr="00D02C15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7CD32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Шаговый сигнал курса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57E4B6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1 х 6 шагов/° (уровень ТТЛ) обновление: 6 °/с, 12 °/с, без ограничения</w:t>
            </w:r>
          </w:p>
        </w:tc>
      </w:tr>
      <w:tr w:rsidR="00D02C15" w:rsidRPr="00D02C15" w14:paraId="42933A0A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30ECA4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lastRenderedPageBreak/>
              <w:t>Сигнал с СКТ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F351BA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1 х 8 В 400Гц (максимум 2 В на фазу), цена оборота 360°</w:t>
            </w:r>
          </w:p>
        </w:tc>
      </w:tr>
      <w:tr w:rsidR="00D02C15" w:rsidRPr="00D02C15" w14:paraId="51275419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679EF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Аналоговый сигнал скорости поворота</w:t>
            </w:r>
          </w:p>
          <w:p w14:paraId="502099AB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(ROT) 1 х скорость поворота (±10В)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B418C7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±30/60/90/120/180/300 /1200 °/мин (выбирается потребителем)</w:t>
            </w:r>
          </w:p>
        </w:tc>
      </w:tr>
      <w:tr w:rsidR="00D02C15" w:rsidRPr="00D02C15" w14:paraId="57A51ECA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D219B2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Выходы последовательных данных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0C0F7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Канал А: 1 х RS232; 2 х RS422</w:t>
            </w:r>
          </w:p>
          <w:p w14:paraId="1067B4F3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Канал В: 1 х RS232; 2 х RS422</w:t>
            </w:r>
          </w:p>
          <w:p w14:paraId="7595935C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Канал С: 1 х RS232; 2 х RS422</w:t>
            </w:r>
          </w:p>
          <w:p w14:paraId="06431C66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Канал D: 1 х RS232; 2 х RS422</w:t>
            </w:r>
          </w:p>
        </w:tc>
      </w:tr>
      <w:tr w:rsidR="00D02C15" w:rsidRPr="00D02C15" w14:paraId="2F688BF9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B0BE3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Форматы последовательных данных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2401DE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IEC 61162</w:t>
            </w:r>
          </w:p>
        </w:tc>
      </w:tr>
      <w:tr w:rsidR="00D02C15" w:rsidRPr="00D02C15" w14:paraId="4B93A38A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E9FB4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Скорость передачи последовательных данных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1AAD7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4800/9600/19200/38400 бод</w:t>
            </w:r>
          </w:p>
        </w:tc>
      </w:tr>
      <w:tr w:rsidR="00D02C15" w:rsidRPr="00D02C15" w14:paraId="03890C6B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F5D021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Частота передачи последовательных данных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3E6A83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1/10/20/50 Гц</w:t>
            </w:r>
          </w:p>
        </w:tc>
      </w:tr>
      <w:tr w:rsidR="00D02C15" w:rsidRPr="00D02C15" w14:paraId="4C7946E1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AE1CC5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Состояние гирокомпаса:</w:t>
            </w:r>
          </w:p>
          <w:p w14:paraId="21927860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Готовность</w:t>
            </w:r>
          </w:p>
          <w:p w14:paraId="0B20C74E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Отказ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8AB94E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Нормально разомкнутые/замкнутые контакты реле</w:t>
            </w:r>
          </w:p>
          <w:p w14:paraId="7BF3A120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Нормально разомкнутые/замкнутые контакты реле</w:t>
            </w:r>
          </w:p>
        </w:tc>
      </w:tr>
      <w:tr w:rsidR="00D02C15" w:rsidRPr="00D02C15" w14:paraId="24B38C5D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1021F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Сетевое питание, 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DB5E0B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24</w:t>
            </w:r>
          </w:p>
        </w:tc>
      </w:tr>
      <w:tr w:rsidR="00D02C15" w:rsidRPr="00D02C15" w14:paraId="70BAE5A0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1C8063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Потребляемая мощность:</w:t>
            </w:r>
          </w:p>
          <w:p w14:paraId="3B761D13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В режиме запуска, Вт</w:t>
            </w:r>
          </w:p>
          <w:p w14:paraId="3D4623D7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В режиме работы, Вт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9C2F3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50</w:t>
            </w:r>
          </w:p>
          <w:p w14:paraId="2B18C7EF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25</w:t>
            </w:r>
          </w:p>
        </w:tc>
      </w:tr>
      <w:tr w:rsidR="00D02C15" w:rsidRPr="00D02C15" w14:paraId="4B13CC87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8281B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Размеры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F76CBF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288 мм (В) х 240 мм (Ш) х 329 мм (Д)</w:t>
            </w:r>
          </w:p>
        </w:tc>
      </w:tr>
      <w:tr w:rsidR="00D02C15" w:rsidRPr="00D02C15" w14:paraId="4BA884CB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9A3B85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lastRenderedPageBreak/>
              <w:t>Вес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A4D69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15,5 кг</w:t>
            </w:r>
          </w:p>
        </w:tc>
      </w:tr>
      <w:tr w:rsidR="00D02C15" w:rsidRPr="00D02C15" w14:paraId="69564AF2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B3CCF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Средняя наработка на отказ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589B9B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10 000 часов</w:t>
            </w:r>
          </w:p>
        </w:tc>
      </w:tr>
      <w:tr w:rsidR="00D02C15" w:rsidRPr="00D02C15" w14:paraId="395BA9D9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860440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Периодичность обслуживания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DD906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Планового обслуживания нет, калибровка рекомендована раз в 2 года</w:t>
            </w:r>
          </w:p>
        </w:tc>
      </w:tr>
    </w:tbl>
    <w:p w14:paraId="0C8FCE8A" w14:textId="77777777" w:rsidR="00D02C15" w:rsidRPr="00D02C15" w:rsidRDefault="00D02C15" w:rsidP="00D02C15">
      <w:pPr>
        <w:pStyle w:val="3"/>
        <w:shd w:val="clear" w:color="auto" w:fill="FFFFFF"/>
        <w:spacing w:before="300" w:beforeAutospacing="0" w:after="150" w:afterAutospacing="0"/>
        <w:rPr>
          <w:rFonts w:ascii="Open Sans" w:hAnsi="Open Sans" w:cs="Open Sans"/>
          <w:b w:val="0"/>
          <w:bCs w:val="0"/>
          <w:color w:val="333333"/>
          <w:sz w:val="20"/>
          <w:szCs w:val="20"/>
        </w:rPr>
      </w:pPr>
      <w:r w:rsidRPr="00D02C15">
        <w:rPr>
          <w:rFonts w:ascii="Open Sans" w:hAnsi="Open Sans" w:cs="Open Sans"/>
          <w:b w:val="0"/>
          <w:bCs w:val="0"/>
          <w:color w:val="333333"/>
          <w:sz w:val="20"/>
          <w:szCs w:val="20"/>
        </w:rPr>
        <w:t>Условия эксплуатации</w:t>
      </w:r>
    </w:p>
    <w:tbl>
      <w:tblPr>
        <w:tblW w:w="17100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3"/>
        <w:gridCol w:w="7487"/>
      </w:tblGrid>
      <w:tr w:rsidR="00D02C15" w:rsidRPr="00D02C15" w14:paraId="1AD7DB5D" w14:textId="77777777" w:rsidTr="00D02C15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F33C68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Рабочая температура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612512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От -15°С до +55°С</w:t>
            </w:r>
          </w:p>
        </w:tc>
      </w:tr>
      <w:tr w:rsidR="00D02C15" w:rsidRPr="00D02C15" w14:paraId="23F5BA71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73E9F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Температура хранения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FA50AC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От -60°С до +70°С</w:t>
            </w:r>
          </w:p>
        </w:tc>
      </w:tr>
      <w:tr w:rsidR="00D02C15" w:rsidRPr="00D02C15" w14:paraId="7161D098" w14:textId="77777777" w:rsidTr="00D02C15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FE405E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Ударная прочность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F81C48" w14:textId="77777777" w:rsidR="00D02C15" w:rsidRPr="00D02C15" w:rsidRDefault="00D02C15">
            <w:pPr>
              <w:pStyle w:val="a7"/>
              <w:spacing w:before="0" w:beforeAutospacing="0" w:after="150" w:afterAutospacing="0" w:line="300" w:lineRule="atLeast"/>
              <w:jc w:val="center"/>
              <w:rPr>
                <w:rFonts w:ascii="Open Sans" w:hAnsi="Open Sans" w:cs="Open Sans"/>
                <w:color w:val="333333"/>
                <w:sz w:val="20"/>
                <w:szCs w:val="20"/>
              </w:rPr>
            </w:pPr>
            <w:r w:rsidRPr="00D02C15">
              <w:rPr>
                <w:rFonts w:ascii="Open Sans" w:hAnsi="Open Sans" w:cs="Open Sans"/>
                <w:color w:val="333333"/>
                <w:sz w:val="20"/>
                <w:szCs w:val="20"/>
              </w:rPr>
              <w:t>10 g</w:t>
            </w:r>
          </w:p>
        </w:tc>
      </w:tr>
    </w:tbl>
    <w:p w14:paraId="14F4D0CA" w14:textId="4B644D39" w:rsidR="00D71369" w:rsidRPr="00D02C15" w:rsidRDefault="00D71369" w:rsidP="00D02C15"/>
    <w:sectPr w:rsidR="00D71369" w:rsidRPr="00D02C15" w:rsidSect="00605574">
      <w:pgSz w:w="16838" w:h="11906" w:orient="landscape"/>
      <w:pgMar w:top="340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.95pt;height:1.8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5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53D78"/>
    <w:rsid w:val="001B4C4C"/>
    <w:rsid w:val="001C0881"/>
    <w:rsid w:val="001D24D7"/>
    <w:rsid w:val="001D27AC"/>
    <w:rsid w:val="0025287C"/>
    <w:rsid w:val="002632CF"/>
    <w:rsid w:val="00302CDF"/>
    <w:rsid w:val="00311BD1"/>
    <w:rsid w:val="003147BB"/>
    <w:rsid w:val="003236D2"/>
    <w:rsid w:val="0034376A"/>
    <w:rsid w:val="00371ADF"/>
    <w:rsid w:val="0037750E"/>
    <w:rsid w:val="003D0301"/>
    <w:rsid w:val="003F59F3"/>
    <w:rsid w:val="003F701F"/>
    <w:rsid w:val="00402ACA"/>
    <w:rsid w:val="00414924"/>
    <w:rsid w:val="00416E16"/>
    <w:rsid w:val="0042178F"/>
    <w:rsid w:val="004541B2"/>
    <w:rsid w:val="004A6CA2"/>
    <w:rsid w:val="004B21F0"/>
    <w:rsid w:val="004D4C45"/>
    <w:rsid w:val="004E0275"/>
    <w:rsid w:val="004E698E"/>
    <w:rsid w:val="0050143A"/>
    <w:rsid w:val="00503CE1"/>
    <w:rsid w:val="00531BDC"/>
    <w:rsid w:val="005A1B9A"/>
    <w:rsid w:val="005A2860"/>
    <w:rsid w:val="005C00A1"/>
    <w:rsid w:val="005D1EFF"/>
    <w:rsid w:val="00605574"/>
    <w:rsid w:val="0067627E"/>
    <w:rsid w:val="00694606"/>
    <w:rsid w:val="006C4442"/>
    <w:rsid w:val="00703419"/>
    <w:rsid w:val="0072584F"/>
    <w:rsid w:val="007546C6"/>
    <w:rsid w:val="00762B77"/>
    <w:rsid w:val="007A41FE"/>
    <w:rsid w:val="007A7F18"/>
    <w:rsid w:val="007F68AB"/>
    <w:rsid w:val="008053FA"/>
    <w:rsid w:val="00833DB6"/>
    <w:rsid w:val="00844DA9"/>
    <w:rsid w:val="00877B64"/>
    <w:rsid w:val="008D20AA"/>
    <w:rsid w:val="00987925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02C15"/>
    <w:rsid w:val="00D10362"/>
    <w:rsid w:val="00D1629A"/>
    <w:rsid w:val="00D44FFF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77CB5"/>
    <w:rsid w:val="00EA609A"/>
    <w:rsid w:val="00EB5031"/>
    <w:rsid w:val="00ED3CB9"/>
    <w:rsid w:val="00EE3C6B"/>
    <w:rsid w:val="00EE3E93"/>
    <w:rsid w:val="00F04D42"/>
    <w:rsid w:val="00F41E6C"/>
    <w:rsid w:val="00F53235"/>
    <w:rsid w:val="00F81B47"/>
    <w:rsid w:val="00F960C4"/>
    <w:rsid w:val="00FA2AE6"/>
    <w:rsid w:val="00FB2975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121D"/>
  <w15:docId w15:val="{684C2698-607D-4D8C-B92D-2E51047E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13</cp:revision>
  <cp:lastPrinted>2019-09-17T12:58:00Z</cp:lastPrinted>
  <dcterms:created xsi:type="dcterms:W3CDTF">2021-06-01T09:37:00Z</dcterms:created>
  <dcterms:modified xsi:type="dcterms:W3CDTF">2021-06-17T03:15:00Z</dcterms:modified>
</cp:coreProperties>
</file>