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6DFC" w14:textId="77777777" w:rsidR="00162973" w:rsidRDefault="00162973" w:rsidP="00162973">
      <w:pPr>
        <w:pStyle w:val="2"/>
        <w:shd w:val="clear" w:color="auto" w:fill="FFFFFF"/>
        <w:spacing w:before="225" w:after="225" w:line="630" w:lineRule="atLeast"/>
        <w:jc w:val="center"/>
        <w:rPr>
          <w:rFonts w:ascii="Arial" w:eastAsia="Times New Roman" w:hAnsi="Arial" w:cs="Arial"/>
          <w:color w:val="566080"/>
          <w:sz w:val="45"/>
          <w:szCs w:val="45"/>
        </w:rPr>
      </w:pPr>
      <w:r>
        <w:rPr>
          <w:rFonts w:ascii="Arial" w:hAnsi="Arial" w:cs="Arial"/>
          <w:b/>
          <w:bCs/>
          <w:color w:val="566080"/>
          <w:sz w:val="45"/>
          <w:szCs w:val="45"/>
        </w:rPr>
        <w:t>Технические характеристики</w:t>
      </w:r>
    </w:p>
    <w:tbl>
      <w:tblPr>
        <w:tblW w:w="18150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11355"/>
      </w:tblGrid>
      <w:tr w:rsidR="00162973" w14:paraId="3783FF2B" w14:textId="77777777" w:rsidTr="00162973">
        <w:tc>
          <w:tcPr>
            <w:tcW w:w="7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F36B0" w14:textId="77777777" w:rsidR="00162973" w:rsidRDefault="00162973">
            <w:pPr>
              <w:pStyle w:val="a7"/>
              <w:spacing w:before="150" w:beforeAutospacing="0" w:after="150" w:afterAutospacing="0"/>
              <w:jc w:val="center"/>
              <w:rPr>
                <w:rFonts w:ascii="Arial" w:hAnsi="Arial" w:cs="Arial"/>
                <w:color w:val="4E5866"/>
              </w:rPr>
            </w:pPr>
            <w:r>
              <w:rPr>
                <w:rStyle w:val="a5"/>
                <w:rFonts w:ascii="Arial" w:hAnsi="Arial" w:cs="Arial"/>
                <w:color w:val="4E5866"/>
              </w:rPr>
              <w:t>Параметр</w:t>
            </w:r>
          </w:p>
        </w:tc>
        <w:tc>
          <w:tcPr>
            <w:tcW w:w="10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1C51F" w14:textId="77777777" w:rsidR="00162973" w:rsidRDefault="00162973">
            <w:pPr>
              <w:pStyle w:val="a7"/>
              <w:spacing w:before="150" w:beforeAutospacing="0" w:after="150" w:afterAutospacing="0"/>
              <w:jc w:val="center"/>
              <w:rPr>
                <w:rFonts w:ascii="Arial" w:hAnsi="Arial" w:cs="Arial"/>
                <w:color w:val="4E5866"/>
              </w:rPr>
            </w:pPr>
            <w:r>
              <w:rPr>
                <w:rStyle w:val="a5"/>
                <w:rFonts w:ascii="Arial" w:hAnsi="Arial" w:cs="Arial"/>
                <w:color w:val="4E5866"/>
              </w:rPr>
              <w:t>Значение</w:t>
            </w:r>
          </w:p>
        </w:tc>
      </w:tr>
      <w:tr w:rsidR="00162973" w14:paraId="17A4E800" w14:textId="77777777" w:rsidTr="0016297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0E458" w14:textId="77777777" w:rsidR="00162973" w:rsidRDefault="00162973">
            <w:pPr>
              <w:pStyle w:val="a7"/>
              <w:spacing w:before="150" w:beforeAutospacing="0" w:after="150" w:afterAutospacing="0"/>
              <w:jc w:val="center"/>
              <w:rPr>
                <w:rFonts w:ascii="Arial" w:hAnsi="Arial" w:cs="Arial"/>
                <w:color w:val="4E5866"/>
              </w:rPr>
            </w:pPr>
            <w:r>
              <w:rPr>
                <w:rStyle w:val="a5"/>
                <w:rFonts w:ascii="Arial" w:hAnsi="Arial" w:cs="Arial"/>
                <w:color w:val="4E5866"/>
              </w:rPr>
              <w:t>Аппаратная часть</w:t>
            </w:r>
          </w:p>
        </w:tc>
      </w:tr>
      <w:tr w:rsidR="00162973" w14:paraId="5FD6E438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650E49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Интерфейс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1C888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Ethernet</w:t>
            </w:r>
          </w:p>
        </w:tc>
      </w:tr>
      <w:tr w:rsidR="00162973" w14:paraId="19BD1DEE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E17E0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Частота, кГц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6DCEB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300</w:t>
            </w:r>
          </w:p>
          <w:p w14:paraId="02B5F678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800</w:t>
            </w:r>
          </w:p>
        </w:tc>
      </w:tr>
      <w:tr w:rsidR="00162973" w14:paraId="20FC7EDA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2001E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Ширина диаграммы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B4269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300 кГц: 1.5° x 60°</w:t>
            </w:r>
          </w:p>
          <w:p w14:paraId="106F82E0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800 кГц: 0.7° x 30°</w:t>
            </w:r>
          </w:p>
        </w:tc>
      </w:tr>
      <w:tr w:rsidR="00162973" w14:paraId="5DC194AC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B42DF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Разрешение по дальности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1180B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300 кГц: 3 см</w:t>
            </w:r>
          </w:p>
          <w:p w14:paraId="03E405DD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800 кГц: 1.5 см</w:t>
            </w:r>
          </w:p>
        </w:tc>
      </w:tr>
      <w:tr w:rsidR="00162973" w14:paraId="37A87B87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17CD3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Диапазон глубин съемки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E8B89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300 кГц: 1 - 70 м</w:t>
            </w:r>
          </w:p>
          <w:p w14:paraId="50CBDB4A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800 кГц: 1 - 15 м</w:t>
            </w:r>
          </w:p>
        </w:tc>
      </w:tr>
      <w:tr w:rsidR="00162973" w14:paraId="14B8E712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7B51F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Максимальная наклонная дальность на один борт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C4040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300 кГц: 120 м</w:t>
            </w:r>
          </w:p>
          <w:p w14:paraId="4909B6DC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800 кГц: 30 м</w:t>
            </w:r>
          </w:p>
        </w:tc>
      </w:tr>
      <w:tr w:rsidR="00162973" w14:paraId="7C3EEAE2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56C84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Антенны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0C8A9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По одной на каждый борт, установлены под углом 20° к горизонту</w:t>
            </w:r>
          </w:p>
        </w:tc>
      </w:tr>
      <w:tr w:rsidR="00162973" w14:paraId="6C705F1C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5EB19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Максимальная глубина заглубления гидролокатора,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8CF77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100</w:t>
            </w:r>
          </w:p>
          <w:p w14:paraId="239BB03F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(возможно опциональное изготовление:</w:t>
            </w:r>
          </w:p>
          <w:p w14:paraId="26C51437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- в корпусе с максимальной глубиной заглубления гидролокатора до 300 метров, для буксировки на троссе;</w:t>
            </w:r>
          </w:p>
          <w:p w14:paraId="71A545B7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- длина соединительного кабеля - до 1000 метров)</w:t>
            </w:r>
          </w:p>
        </w:tc>
      </w:tr>
      <w:tr w:rsidR="00162973" w14:paraId="4E76DF0D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DA916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lastRenderedPageBreak/>
              <w:t>Параметры электропитания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C8AD4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24 В (пост), мощность не более 2,5 Вт</w:t>
            </w:r>
          </w:p>
        </w:tc>
      </w:tr>
      <w:tr w:rsidR="00162973" w14:paraId="6B5A2D5F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7CF43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Габаритные размеры,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71980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450 x 150 x 180</w:t>
            </w:r>
          </w:p>
        </w:tc>
      </w:tr>
      <w:tr w:rsidR="00162973" w14:paraId="0F8B2CA4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B8899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Масса,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455C8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На воздухе: 3.5</w:t>
            </w:r>
          </w:p>
          <w:p w14:paraId="5A5BD1C4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В воде: 1.7</w:t>
            </w:r>
          </w:p>
        </w:tc>
      </w:tr>
      <w:tr w:rsidR="00162973" w14:paraId="4694F0E4" w14:textId="77777777" w:rsidTr="0016297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C3A49" w14:textId="77777777" w:rsidR="00162973" w:rsidRDefault="00162973">
            <w:pPr>
              <w:pStyle w:val="a7"/>
              <w:spacing w:before="150" w:beforeAutospacing="0" w:after="150" w:afterAutospacing="0"/>
              <w:jc w:val="center"/>
              <w:rPr>
                <w:rFonts w:ascii="Arial" w:hAnsi="Arial" w:cs="Arial"/>
                <w:color w:val="4E5866"/>
              </w:rPr>
            </w:pPr>
            <w:r>
              <w:rPr>
                <w:rStyle w:val="a5"/>
                <w:rFonts w:ascii="Arial" w:hAnsi="Arial" w:cs="Arial"/>
                <w:color w:val="4E5866"/>
              </w:rPr>
              <w:t>Программное обеспечение (MS SKATSonar)</w:t>
            </w:r>
          </w:p>
        </w:tc>
      </w:tr>
      <w:tr w:rsidR="00162973" w14:paraId="7ABF40F4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A23A8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Операционная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6D326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Windows 7, 8, 10</w:t>
            </w:r>
          </w:p>
        </w:tc>
      </w:tr>
      <w:tr w:rsidR="00162973" w14:paraId="0B6BD76D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BBCEA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Рабочие режимы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B229E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ГБО</w:t>
            </w:r>
          </w:p>
        </w:tc>
      </w:tr>
      <w:tr w:rsidR="00162973" w14:paraId="287A3F3B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423C6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Формат файлов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D3F17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(имя файла).xtf</w:t>
            </w:r>
          </w:p>
        </w:tc>
      </w:tr>
      <w:tr w:rsidR="00162973" w14:paraId="0EC8DD5B" w14:textId="77777777" w:rsidTr="00162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88728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Входной формат данных ГНСС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609BC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(4800, N, 8, 1) NMEA 0183</w:t>
            </w:r>
          </w:p>
          <w:p w14:paraId="1570430C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Форматы: GLL и VTG; GGA и VTG; RMC</w:t>
            </w:r>
          </w:p>
        </w:tc>
      </w:tr>
      <w:tr w:rsidR="00162973" w14:paraId="4141DF6C" w14:textId="77777777" w:rsidTr="00162973">
        <w:trPr>
          <w:trHeight w:val="5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0B62A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Минимальные требования к компьютеру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93563" w14:textId="77777777" w:rsidR="00162973" w:rsidRDefault="00162973">
            <w:pPr>
              <w:pStyle w:val="a7"/>
              <w:spacing w:before="150" w:beforeAutospacing="0" w:after="150" w:afterAutospacing="0"/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Intel Core i3, не менее 4 Гб ОЗУ, не менее 10 Гб свободного места на жестком диске для ПО и файлов данных, разрешение экрана не менее 1024х768@24bit</w:t>
            </w:r>
          </w:p>
        </w:tc>
      </w:tr>
    </w:tbl>
    <w:p w14:paraId="1724FE84" w14:textId="77777777" w:rsidR="00162973" w:rsidRDefault="00162973" w:rsidP="00162973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4E5866"/>
        </w:rPr>
      </w:pPr>
      <w:r>
        <w:rPr>
          <w:rFonts w:ascii="Arial" w:hAnsi="Arial" w:cs="Arial"/>
          <w:color w:val="444444"/>
        </w:rPr>
        <w:t>Функционал ГБО</w:t>
      </w:r>
    </w:p>
    <w:p w14:paraId="0144BDFC" w14:textId="77777777" w:rsidR="00162973" w:rsidRDefault="00162973" w:rsidP="001629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E5866"/>
        </w:rPr>
      </w:pPr>
      <w:r>
        <w:rPr>
          <w:rFonts w:ascii="Arial" w:hAnsi="Arial" w:cs="Arial"/>
          <w:color w:val="4E5866"/>
        </w:rPr>
        <w:t>Получение гидроакустического изображения дна и толщи воды в полосе до 10 глубин места с каждого борта.</w:t>
      </w:r>
    </w:p>
    <w:p w14:paraId="45393095" w14:textId="77777777" w:rsidR="00162973" w:rsidRDefault="00162973" w:rsidP="001629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E5866"/>
        </w:rPr>
      </w:pPr>
      <w:r>
        <w:rPr>
          <w:rFonts w:ascii="Arial" w:hAnsi="Arial" w:cs="Arial"/>
          <w:color w:val="4E5866"/>
        </w:rPr>
        <w:t>Минимальная рабочая глубина 0,5 - 1 м.</w:t>
      </w:r>
    </w:p>
    <w:p w14:paraId="14F4D0CA" w14:textId="4B644D39" w:rsidR="00D71369" w:rsidRPr="00162973" w:rsidRDefault="00D71369" w:rsidP="00162973"/>
    <w:sectPr w:rsidR="00D71369" w:rsidRPr="00162973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2539D"/>
    <w:multiLevelType w:val="multilevel"/>
    <w:tmpl w:val="DD34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6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62973"/>
    <w:rsid w:val="001B4C4C"/>
    <w:rsid w:val="001C0881"/>
    <w:rsid w:val="001C0C1F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31E4C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6B50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02C15"/>
    <w:rsid w:val="00D10362"/>
    <w:rsid w:val="00D1629A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EF1E99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EF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25</cp:revision>
  <cp:lastPrinted>2019-09-17T12:58:00Z</cp:lastPrinted>
  <dcterms:created xsi:type="dcterms:W3CDTF">2021-06-01T09:37:00Z</dcterms:created>
  <dcterms:modified xsi:type="dcterms:W3CDTF">2021-06-30T05:58:00Z</dcterms:modified>
</cp:coreProperties>
</file>